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9CA6C" w14:textId="1277C185" w:rsidR="00F21EE6" w:rsidRPr="009F77BE" w:rsidRDefault="00732CC3" w:rsidP="003A32B9">
      <w:pPr>
        <w:ind w:left="-360" w:right="-360"/>
        <w:jc w:val="center"/>
        <w:rPr>
          <w:sz w:val="28"/>
          <w:szCs w:val="28"/>
        </w:rPr>
      </w:pPr>
      <w:r w:rsidRPr="009F77BE">
        <w:rPr>
          <w:b/>
          <w:sz w:val="28"/>
          <w:szCs w:val="28"/>
        </w:rPr>
        <w:t>History of Theatre I</w:t>
      </w:r>
      <w:r w:rsidR="008E191C" w:rsidRPr="009F77BE">
        <w:rPr>
          <w:b/>
          <w:sz w:val="28"/>
          <w:szCs w:val="28"/>
        </w:rPr>
        <w:t>I</w:t>
      </w:r>
    </w:p>
    <w:p w14:paraId="7CB777E2" w14:textId="33FA9B87" w:rsidR="00F21EE6" w:rsidRPr="009F77BE" w:rsidRDefault="008E191C" w:rsidP="003A32B9">
      <w:pPr>
        <w:ind w:left="-360" w:right="-360"/>
        <w:jc w:val="center"/>
        <w:rPr>
          <w:sz w:val="22"/>
          <w:szCs w:val="22"/>
        </w:rPr>
      </w:pPr>
      <w:r w:rsidRPr="009F77BE">
        <w:rPr>
          <w:sz w:val="22"/>
          <w:szCs w:val="22"/>
        </w:rPr>
        <w:t>THEA 226</w:t>
      </w:r>
      <w:r w:rsidR="00C008BD" w:rsidRPr="009F77BE">
        <w:rPr>
          <w:sz w:val="22"/>
          <w:szCs w:val="22"/>
        </w:rPr>
        <w:t xml:space="preserve"> DB</w:t>
      </w:r>
      <w:r w:rsidRPr="009F77BE">
        <w:rPr>
          <w:sz w:val="22"/>
          <w:szCs w:val="22"/>
        </w:rPr>
        <w:t xml:space="preserve"> (Spring 2015</w:t>
      </w:r>
      <w:r w:rsidR="00F21EE6" w:rsidRPr="009F77BE">
        <w:rPr>
          <w:sz w:val="22"/>
          <w:szCs w:val="22"/>
        </w:rPr>
        <w:t>)</w:t>
      </w:r>
    </w:p>
    <w:p w14:paraId="257F1376" w14:textId="51F3D73B" w:rsidR="00F21EE6" w:rsidRPr="00471A35" w:rsidRDefault="00F21EE6" w:rsidP="003A32B9">
      <w:pPr>
        <w:ind w:left="-360" w:right="-360"/>
        <w:jc w:val="center"/>
        <w:rPr>
          <w:sz w:val="22"/>
          <w:szCs w:val="22"/>
        </w:rPr>
      </w:pPr>
      <w:r w:rsidRPr="009F77BE">
        <w:rPr>
          <w:sz w:val="22"/>
          <w:szCs w:val="22"/>
        </w:rPr>
        <w:t>Mon/Wed 11:20-12:50, West Penn</w:t>
      </w:r>
      <w:r w:rsidR="00C355DB" w:rsidRPr="009F77BE">
        <w:rPr>
          <w:sz w:val="22"/>
          <w:szCs w:val="22"/>
        </w:rPr>
        <w:t xml:space="preserve"> 701</w:t>
      </w:r>
    </w:p>
    <w:p w14:paraId="6A0E9D83" w14:textId="1366B4C9" w:rsidR="00F21EE6" w:rsidRPr="00471A35" w:rsidRDefault="00F21EE6" w:rsidP="003A32B9">
      <w:pPr>
        <w:ind w:left="-360" w:right="-360"/>
        <w:jc w:val="center"/>
        <w:rPr>
          <w:sz w:val="22"/>
          <w:szCs w:val="22"/>
        </w:rPr>
      </w:pPr>
      <w:r w:rsidRPr="00471A35">
        <w:rPr>
          <w:sz w:val="22"/>
          <w:szCs w:val="22"/>
        </w:rPr>
        <w:t xml:space="preserve">Instructor: </w:t>
      </w:r>
      <w:r>
        <w:rPr>
          <w:sz w:val="22"/>
          <w:szCs w:val="22"/>
        </w:rPr>
        <w:t xml:space="preserve">Dr. </w:t>
      </w:r>
      <w:r w:rsidRPr="00471A35">
        <w:rPr>
          <w:sz w:val="22"/>
          <w:szCs w:val="22"/>
        </w:rPr>
        <w:t xml:space="preserve">Kristi Good     Email: </w:t>
      </w:r>
      <w:r w:rsidR="00FA65A3">
        <w:rPr>
          <w:sz w:val="22"/>
          <w:szCs w:val="22"/>
        </w:rPr>
        <w:t>kgood@pointpark.edu</w:t>
      </w:r>
    </w:p>
    <w:p w14:paraId="4DBDA433" w14:textId="472B5A02" w:rsidR="00F21EE6" w:rsidRDefault="00F21EE6" w:rsidP="003A32B9">
      <w:pPr>
        <w:ind w:left="-360" w:right="-360"/>
        <w:jc w:val="center"/>
        <w:rPr>
          <w:sz w:val="22"/>
          <w:szCs w:val="22"/>
        </w:rPr>
      </w:pPr>
      <w:r w:rsidRPr="00471A35">
        <w:rPr>
          <w:sz w:val="22"/>
          <w:szCs w:val="22"/>
        </w:rPr>
        <w:t xml:space="preserve">Office Hours: </w:t>
      </w:r>
      <w:r w:rsidR="00732CC3">
        <w:rPr>
          <w:sz w:val="22"/>
          <w:szCs w:val="22"/>
        </w:rPr>
        <w:t>By Appointment</w:t>
      </w:r>
    </w:p>
    <w:p w14:paraId="430B35ED" w14:textId="77777777" w:rsidR="00C008BD" w:rsidRDefault="00C008BD" w:rsidP="003A32B9">
      <w:pPr>
        <w:ind w:left="-360" w:right="-360"/>
        <w:jc w:val="center"/>
        <w:rPr>
          <w:sz w:val="22"/>
          <w:szCs w:val="22"/>
        </w:rPr>
      </w:pPr>
    </w:p>
    <w:p w14:paraId="5DB728EE" w14:textId="56AA2207" w:rsidR="00F21EE6" w:rsidRPr="00420592" w:rsidRDefault="00F21EE6" w:rsidP="00F21EE6">
      <w:pPr>
        <w:ind w:left="-360" w:right="-360"/>
        <w:rPr>
          <w:b/>
          <w:sz w:val="22"/>
          <w:szCs w:val="22"/>
        </w:rPr>
      </w:pPr>
      <w:r w:rsidRPr="00420592">
        <w:rPr>
          <w:b/>
          <w:sz w:val="22"/>
          <w:szCs w:val="22"/>
          <w:u w:val="single"/>
        </w:rPr>
        <w:t>COURSE DESCRIPTION</w:t>
      </w:r>
    </w:p>
    <w:p w14:paraId="5D057BE8" w14:textId="41829640" w:rsidR="00F21EE6" w:rsidRPr="00420592" w:rsidRDefault="00F21EE6" w:rsidP="00F21EE6">
      <w:pPr>
        <w:rPr>
          <w:sz w:val="22"/>
          <w:szCs w:val="22"/>
        </w:rPr>
      </w:pPr>
      <w:proofErr w:type="gramStart"/>
      <w:r w:rsidRPr="00420592">
        <w:rPr>
          <w:sz w:val="22"/>
          <w:szCs w:val="22"/>
        </w:rPr>
        <w:t xml:space="preserve">A comprehensive survey of Western theatre from </w:t>
      </w:r>
      <w:r w:rsidR="008E191C">
        <w:rPr>
          <w:sz w:val="22"/>
          <w:szCs w:val="22"/>
        </w:rPr>
        <w:t>classical to contemporary times.</w:t>
      </w:r>
      <w:proofErr w:type="gramEnd"/>
    </w:p>
    <w:p w14:paraId="57E85224" w14:textId="77777777" w:rsidR="00F21EE6" w:rsidRPr="00420592" w:rsidRDefault="00F21EE6" w:rsidP="00F21EE6">
      <w:pPr>
        <w:ind w:left="-360" w:right="-360"/>
        <w:rPr>
          <w:sz w:val="22"/>
          <w:szCs w:val="22"/>
        </w:rPr>
      </w:pPr>
    </w:p>
    <w:p w14:paraId="31FA4080" w14:textId="77777777" w:rsidR="00F21EE6" w:rsidRPr="00420592" w:rsidRDefault="00F21EE6" w:rsidP="00F21EE6">
      <w:pPr>
        <w:ind w:left="-360" w:right="-360"/>
        <w:jc w:val="both"/>
        <w:rPr>
          <w:sz w:val="22"/>
          <w:szCs w:val="22"/>
        </w:rPr>
      </w:pPr>
      <w:r w:rsidRPr="00420592">
        <w:rPr>
          <w:b/>
          <w:sz w:val="22"/>
          <w:szCs w:val="22"/>
          <w:u w:val="single"/>
        </w:rPr>
        <w:t>COURSE OBJECTIVES</w:t>
      </w:r>
    </w:p>
    <w:p w14:paraId="68893D19" w14:textId="77777777" w:rsidR="00F21EE6" w:rsidRPr="00420592" w:rsidRDefault="00F21EE6" w:rsidP="00F21EE6">
      <w:pPr>
        <w:ind w:left="-360" w:right="-360"/>
        <w:jc w:val="both"/>
        <w:rPr>
          <w:sz w:val="22"/>
          <w:szCs w:val="22"/>
        </w:rPr>
      </w:pPr>
      <w:r w:rsidRPr="00420592">
        <w:rPr>
          <w:sz w:val="22"/>
          <w:szCs w:val="22"/>
        </w:rPr>
        <w:t>Upon completion of this course, students will be able to</w:t>
      </w:r>
    </w:p>
    <w:p w14:paraId="342A07F7" w14:textId="4A57D985" w:rsidR="00F21EE6" w:rsidRPr="00420592" w:rsidRDefault="00F21EE6" w:rsidP="00F21EE6">
      <w:pPr>
        <w:pStyle w:val="ListParagraph"/>
        <w:numPr>
          <w:ilvl w:val="0"/>
          <w:numId w:val="2"/>
        </w:numPr>
        <w:spacing w:after="200"/>
        <w:rPr>
          <w:sz w:val="22"/>
          <w:szCs w:val="22"/>
        </w:rPr>
      </w:pPr>
      <w:r w:rsidRPr="00420592">
        <w:rPr>
          <w:sz w:val="22"/>
          <w:szCs w:val="22"/>
        </w:rPr>
        <w:t xml:space="preserve">Outline dramatic literature and staging conventions of Western (and influential non-Western) theatre from </w:t>
      </w:r>
      <w:r w:rsidR="008E191C">
        <w:rPr>
          <w:sz w:val="22"/>
          <w:szCs w:val="22"/>
        </w:rPr>
        <w:t>the 18</w:t>
      </w:r>
      <w:r w:rsidR="008E191C" w:rsidRPr="008E191C">
        <w:rPr>
          <w:sz w:val="22"/>
          <w:szCs w:val="22"/>
          <w:vertAlign w:val="superscript"/>
        </w:rPr>
        <w:t>th</w:t>
      </w:r>
      <w:r w:rsidR="008E191C">
        <w:rPr>
          <w:sz w:val="22"/>
          <w:szCs w:val="22"/>
        </w:rPr>
        <w:t xml:space="preserve"> century to the present.</w:t>
      </w:r>
    </w:p>
    <w:p w14:paraId="4B8070D0" w14:textId="77777777" w:rsidR="00F21EE6" w:rsidRPr="00420592" w:rsidRDefault="00F21EE6" w:rsidP="00F21EE6">
      <w:pPr>
        <w:pStyle w:val="ListParagraph"/>
        <w:numPr>
          <w:ilvl w:val="0"/>
          <w:numId w:val="2"/>
        </w:numPr>
        <w:spacing w:after="200"/>
        <w:rPr>
          <w:sz w:val="22"/>
          <w:szCs w:val="22"/>
        </w:rPr>
      </w:pPr>
      <w:r w:rsidRPr="00420592">
        <w:rPr>
          <w:sz w:val="22"/>
          <w:szCs w:val="22"/>
        </w:rPr>
        <w:t>Explain the main cultural contexts for theatrical production in those periods.</w:t>
      </w:r>
    </w:p>
    <w:p w14:paraId="1974AC7D" w14:textId="77777777" w:rsidR="00F21EE6" w:rsidRPr="00420592" w:rsidRDefault="00F21EE6" w:rsidP="00F21EE6">
      <w:pPr>
        <w:pStyle w:val="ListParagraph"/>
        <w:numPr>
          <w:ilvl w:val="0"/>
          <w:numId w:val="2"/>
        </w:numPr>
        <w:spacing w:after="200"/>
        <w:rPr>
          <w:sz w:val="22"/>
          <w:szCs w:val="22"/>
        </w:rPr>
      </w:pPr>
      <w:r w:rsidRPr="00420592">
        <w:rPr>
          <w:sz w:val="22"/>
          <w:szCs w:val="22"/>
        </w:rPr>
        <w:t>Describe how earlier theatre can and does inform contemporary practice.</w:t>
      </w:r>
    </w:p>
    <w:p w14:paraId="2C09F17B" w14:textId="77777777" w:rsidR="00F21EE6" w:rsidRPr="00420592" w:rsidRDefault="00F21EE6" w:rsidP="00F21EE6">
      <w:pPr>
        <w:pStyle w:val="ListParagraph"/>
        <w:numPr>
          <w:ilvl w:val="0"/>
          <w:numId w:val="2"/>
        </w:numPr>
        <w:spacing w:after="200"/>
        <w:rPr>
          <w:sz w:val="22"/>
          <w:szCs w:val="22"/>
        </w:rPr>
      </w:pPr>
      <w:r w:rsidRPr="00420592">
        <w:rPr>
          <w:sz w:val="22"/>
          <w:szCs w:val="22"/>
        </w:rPr>
        <w:t>Apply research techniques and experience to artistic concerns.</w:t>
      </w:r>
    </w:p>
    <w:p w14:paraId="3A110779" w14:textId="2025B001" w:rsidR="00F21EE6" w:rsidRPr="00420592" w:rsidRDefault="00F21EE6" w:rsidP="00F21EE6">
      <w:pPr>
        <w:pStyle w:val="ListParagraph"/>
        <w:numPr>
          <w:ilvl w:val="0"/>
          <w:numId w:val="2"/>
        </w:numPr>
        <w:spacing w:after="200"/>
        <w:rPr>
          <w:sz w:val="22"/>
          <w:szCs w:val="22"/>
        </w:rPr>
      </w:pPr>
      <w:r w:rsidRPr="00420592">
        <w:rPr>
          <w:sz w:val="22"/>
          <w:szCs w:val="22"/>
        </w:rPr>
        <w:t>Further develop skills in critical and creative thinking through written and oral communication.</w:t>
      </w:r>
    </w:p>
    <w:p w14:paraId="3A5881C7" w14:textId="576FE0D0" w:rsidR="00F21EE6" w:rsidRPr="00420592" w:rsidRDefault="00EF7247" w:rsidP="00F21EE6">
      <w:pPr>
        <w:ind w:left="-360" w:right="-360"/>
        <w:jc w:val="both"/>
        <w:rPr>
          <w:b/>
          <w:sz w:val="22"/>
          <w:szCs w:val="22"/>
          <w:u w:val="single"/>
        </w:rPr>
      </w:pPr>
      <w:r>
        <w:rPr>
          <w:b/>
          <w:sz w:val="22"/>
          <w:szCs w:val="22"/>
          <w:u w:val="single"/>
        </w:rPr>
        <w:t>REQUIRED MATERIALS</w:t>
      </w:r>
    </w:p>
    <w:p w14:paraId="46A48E77" w14:textId="77803AAE" w:rsidR="00F21EE6" w:rsidRDefault="00F21EE6" w:rsidP="00F21EE6">
      <w:pPr>
        <w:ind w:left="-360" w:right="-360"/>
        <w:rPr>
          <w:sz w:val="22"/>
          <w:szCs w:val="22"/>
        </w:rPr>
      </w:pPr>
      <w:r w:rsidRPr="00037217">
        <w:rPr>
          <w:i/>
          <w:sz w:val="22"/>
          <w:szCs w:val="22"/>
        </w:rPr>
        <w:t xml:space="preserve">Norton Anthology of Drama Vol. </w:t>
      </w:r>
      <w:r w:rsidR="008E191C">
        <w:rPr>
          <w:i/>
          <w:sz w:val="22"/>
          <w:szCs w:val="22"/>
        </w:rPr>
        <w:t>2</w:t>
      </w:r>
      <w:r w:rsidR="00037217">
        <w:rPr>
          <w:sz w:val="22"/>
          <w:szCs w:val="22"/>
        </w:rPr>
        <w:t xml:space="preserve"> (available at the Bookstore)</w:t>
      </w:r>
    </w:p>
    <w:p w14:paraId="4552A188" w14:textId="72E197F8" w:rsidR="00037217" w:rsidRDefault="00037217" w:rsidP="00F21EE6">
      <w:pPr>
        <w:ind w:left="-360" w:right="-360"/>
        <w:rPr>
          <w:sz w:val="22"/>
          <w:szCs w:val="22"/>
        </w:rPr>
      </w:pPr>
      <w:r w:rsidRPr="00037217">
        <w:rPr>
          <w:i/>
          <w:sz w:val="22"/>
          <w:szCs w:val="22"/>
        </w:rPr>
        <w:t>Theatre Theory Theatre</w:t>
      </w:r>
      <w:r>
        <w:rPr>
          <w:sz w:val="22"/>
          <w:szCs w:val="22"/>
        </w:rPr>
        <w:t xml:space="preserve"> by Daniel Gerould (available used and new on Amazon)</w:t>
      </w:r>
    </w:p>
    <w:p w14:paraId="3994B7C2" w14:textId="37E90A95" w:rsidR="00F21EE6" w:rsidRDefault="00F21EE6" w:rsidP="00F21EE6">
      <w:pPr>
        <w:ind w:left="-360" w:right="-360"/>
        <w:rPr>
          <w:sz w:val="22"/>
          <w:szCs w:val="22"/>
        </w:rPr>
      </w:pPr>
      <w:r>
        <w:rPr>
          <w:sz w:val="22"/>
          <w:szCs w:val="22"/>
        </w:rPr>
        <w:t>(Other handouts p</w:t>
      </w:r>
      <w:r w:rsidR="000C77B3">
        <w:rPr>
          <w:sz w:val="22"/>
          <w:szCs w:val="22"/>
        </w:rPr>
        <w:t>rovided by instructor via Blackb</w:t>
      </w:r>
      <w:r>
        <w:rPr>
          <w:sz w:val="22"/>
          <w:szCs w:val="22"/>
        </w:rPr>
        <w:t>oard)</w:t>
      </w:r>
    </w:p>
    <w:p w14:paraId="5DEF1442" w14:textId="0247D178" w:rsidR="00787819" w:rsidRDefault="00787819" w:rsidP="00F21EE6">
      <w:pPr>
        <w:ind w:left="-360" w:right="-360"/>
        <w:rPr>
          <w:sz w:val="22"/>
          <w:szCs w:val="22"/>
        </w:rPr>
      </w:pPr>
      <w:r>
        <w:rPr>
          <w:sz w:val="22"/>
          <w:szCs w:val="22"/>
        </w:rPr>
        <w:t xml:space="preserve">Paper for </w:t>
      </w:r>
      <w:proofErr w:type="gramStart"/>
      <w:r>
        <w:rPr>
          <w:sz w:val="22"/>
          <w:szCs w:val="22"/>
        </w:rPr>
        <w:t>note-taking</w:t>
      </w:r>
      <w:proofErr w:type="gramEnd"/>
      <w:r>
        <w:rPr>
          <w:sz w:val="22"/>
          <w:szCs w:val="22"/>
        </w:rPr>
        <w:t xml:space="preserve"> and quizzes</w:t>
      </w:r>
    </w:p>
    <w:p w14:paraId="195A6239" w14:textId="77777777" w:rsidR="00F21EE6" w:rsidRDefault="00F21EE6" w:rsidP="00F21EE6">
      <w:pPr>
        <w:ind w:left="-360" w:right="-360"/>
        <w:rPr>
          <w:sz w:val="22"/>
          <w:szCs w:val="22"/>
        </w:rPr>
      </w:pPr>
    </w:p>
    <w:p w14:paraId="3533BB3F" w14:textId="77777777" w:rsidR="00F21EE6" w:rsidRDefault="00F21EE6" w:rsidP="00F21EE6">
      <w:pPr>
        <w:ind w:left="-360" w:right="-360"/>
        <w:jc w:val="both"/>
        <w:rPr>
          <w:b/>
          <w:sz w:val="22"/>
          <w:szCs w:val="22"/>
          <w:u w:val="single"/>
        </w:rPr>
      </w:pPr>
      <w:r>
        <w:rPr>
          <w:b/>
          <w:sz w:val="22"/>
          <w:szCs w:val="22"/>
          <w:u w:val="single"/>
        </w:rPr>
        <w:t>COURSE REQUIREMENTS</w:t>
      </w:r>
    </w:p>
    <w:p w14:paraId="1CA341E5" w14:textId="77777777" w:rsidR="00F21EE6" w:rsidRPr="00B5674E" w:rsidRDefault="00F21EE6" w:rsidP="00F21EE6">
      <w:pPr>
        <w:ind w:left="-360" w:right="-360"/>
        <w:jc w:val="both"/>
        <w:rPr>
          <w:b/>
          <w:sz w:val="22"/>
          <w:szCs w:val="22"/>
        </w:rPr>
      </w:pPr>
      <w:r w:rsidRPr="00B5674E">
        <w:rPr>
          <w:b/>
          <w:sz w:val="22"/>
          <w:szCs w:val="22"/>
        </w:rPr>
        <w:t>Professional Conduct</w:t>
      </w:r>
    </w:p>
    <w:p w14:paraId="3E23B825" w14:textId="77777777" w:rsidR="00F21EE6" w:rsidRDefault="00F21EE6" w:rsidP="00F21EE6">
      <w:pPr>
        <w:ind w:left="-360" w:right="-360"/>
        <w:jc w:val="both"/>
        <w:rPr>
          <w:sz w:val="22"/>
          <w:szCs w:val="22"/>
        </w:rPr>
      </w:pPr>
      <w:r w:rsidRPr="00B5674E">
        <w:rPr>
          <w:sz w:val="22"/>
          <w:szCs w:val="22"/>
        </w:rPr>
        <w:t xml:space="preserve">Students are expected to arrive at class on time and prepared for the day’s activities. Students should show respect to fellow students and the instructor by refraining from sleeping, chatting, passing notes, attending class under the influence of alcohol and/or drugs, engaging with electronic devices for non-class purposes, or any other disruptive behavior. </w:t>
      </w:r>
    </w:p>
    <w:p w14:paraId="08D65AE0" w14:textId="77777777" w:rsidR="00F21EE6" w:rsidRDefault="00F21EE6" w:rsidP="00F21EE6">
      <w:pPr>
        <w:ind w:right="-360"/>
        <w:jc w:val="both"/>
        <w:rPr>
          <w:b/>
          <w:sz w:val="22"/>
          <w:szCs w:val="22"/>
        </w:rPr>
      </w:pPr>
    </w:p>
    <w:p w14:paraId="22690623" w14:textId="77777777" w:rsidR="00F21EE6" w:rsidRDefault="00F21EE6" w:rsidP="00F21EE6">
      <w:pPr>
        <w:ind w:left="-360" w:right="-360"/>
        <w:jc w:val="both"/>
        <w:rPr>
          <w:b/>
          <w:sz w:val="22"/>
          <w:szCs w:val="22"/>
        </w:rPr>
      </w:pPr>
      <w:r>
        <w:rPr>
          <w:b/>
          <w:sz w:val="22"/>
          <w:szCs w:val="22"/>
        </w:rPr>
        <w:t>Participation</w:t>
      </w:r>
    </w:p>
    <w:p w14:paraId="321D407C" w14:textId="77777777" w:rsidR="00F21EE6" w:rsidRDefault="00F21EE6" w:rsidP="00F21EE6">
      <w:pPr>
        <w:ind w:left="-360" w:right="-360"/>
        <w:jc w:val="both"/>
        <w:rPr>
          <w:sz w:val="22"/>
          <w:szCs w:val="22"/>
        </w:rPr>
      </w:pPr>
      <w:r>
        <w:rPr>
          <w:sz w:val="22"/>
          <w:szCs w:val="22"/>
        </w:rPr>
        <w:t>Exemplary participation begins with appropriate preparation. Students should prepare for class by reading and completing assignments as per the day-to-day schedule while also preparing questions and comments on the material. Bring your books and plays to class with you so you can reference them. Full participation marks each day will be given according to attendance, alertness, and active participation in discussion. Yes, I will know if you are late or absent. Yes, I can see when you nod off in class or are looking at Tumblr on your laptop. Yes, I will deduct points if I can’t recognize the sound of your voice by the end of the semester.</w:t>
      </w:r>
    </w:p>
    <w:p w14:paraId="273FB1BC" w14:textId="77777777" w:rsidR="00F21EE6" w:rsidRPr="00D73298" w:rsidRDefault="00F21EE6" w:rsidP="00F21EE6">
      <w:pPr>
        <w:ind w:left="-360" w:right="-360"/>
        <w:jc w:val="both"/>
        <w:rPr>
          <w:sz w:val="22"/>
          <w:szCs w:val="22"/>
        </w:rPr>
      </w:pPr>
    </w:p>
    <w:p w14:paraId="51924739" w14:textId="77777777" w:rsidR="00F21EE6" w:rsidRDefault="00F21EE6" w:rsidP="00F21EE6">
      <w:pPr>
        <w:ind w:left="-360" w:right="-360"/>
        <w:jc w:val="both"/>
        <w:rPr>
          <w:b/>
          <w:sz w:val="22"/>
          <w:szCs w:val="22"/>
        </w:rPr>
      </w:pPr>
      <w:r>
        <w:rPr>
          <w:b/>
          <w:sz w:val="22"/>
          <w:szCs w:val="22"/>
        </w:rPr>
        <w:t xml:space="preserve">Attendance—Absences and </w:t>
      </w:r>
      <w:proofErr w:type="spellStart"/>
      <w:r>
        <w:rPr>
          <w:b/>
          <w:sz w:val="22"/>
          <w:szCs w:val="22"/>
        </w:rPr>
        <w:t>Tardies</w:t>
      </w:r>
      <w:proofErr w:type="spellEnd"/>
    </w:p>
    <w:p w14:paraId="2179E5BE" w14:textId="43693AD3" w:rsidR="00F21EE6" w:rsidRDefault="00F21EE6" w:rsidP="00930207">
      <w:pPr>
        <w:ind w:left="-360" w:right="-360"/>
        <w:jc w:val="both"/>
        <w:rPr>
          <w:sz w:val="22"/>
          <w:szCs w:val="22"/>
        </w:rPr>
      </w:pPr>
      <w:r>
        <w:rPr>
          <w:sz w:val="22"/>
          <w:szCs w:val="22"/>
        </w:rPr>
        <w:t>Aside from the professional courtesy associated with punctuality, attendance in class is necessary for finishing the course with a passing grade. I will take attendance every day until o</w:t>
      </w:r>
      <w:r w:rsidR="009C57E9">
        <w:rPr>
          <w:sz w:val="22"/>
          <w:szCs w:val="22"/>
        </w:rPr>
        <w:t>ur official start time</w:t>
      </w:r>
      <w:r>
        <w:rPr>
          <w:sz w:val="22"/>
          <w:szCs w:val="22"/>
        </w:rPr>
        <w:t>. YOU MUST BE ACCOUNTABLE FOR YOUR TARDIES AND ABSENCES. If you arrive after the official start time of class (</w:t>
      </w:r>
      <w:proofErr w:type="spellStart"/>
      <w:r>
        <w:rPr>
          <w:sz w:val="22"/>
          <w:szCs w:val="22"/>
        </w:rPr>
        <w:t>ie</w:t>
      </w:r>
      <w:proofErr w:type="spellEnd"/>
      <w:r>
        <w:rPr>
          <w:sz w:val="22"/>
          <w:szCs w:val="22"/>
        </w:rPr>
        <w:t>. once the classroom door is closed), your attendance record will show an absence unless you see me after class to change it to a tardy. If you are absent, you are responsible for finding out what you missed and what your assignments are.</w:t>
      </w:r>
    </w:p>
    <w:p w14:paraId="07897D50" w14:textId="77777777" w:rsidR="008E191C" w:rsidRDefault="008E191C" w:rsidP="00F21EE6">
      <w:pPr>
        <w:ind w:left="-360" w:right="-360"/>
        <w:jc w:val="both"/>
        <w:rPr>
          <w:sz w:val="22"/>
          <w:szCs w:val="22"/>
        </w:rPr>
      </w:pPr>
    </w:p>
    <w:p w14:paraId="5C6F6331" w14:textId="77777777" w:rsidR="00F21EE6" w:rsidRDefault="00F21EE6" w:rsidP="00F21EE6">
      <w:pPr>
        <w:ind w:left="-360" w:right="-360"/>
        <w:jc w:val="both"/>
        <w:rPr>
          <w:sz w:val="22"/>
          <w:szCs w:val="22"/>
        </w:rPr>
      </w:pPr>
      <w:r>
        <w:rPr>
          <w:sz w:val="22"/>
          <w:szCs w:val="22"/>
        </w:rPr>
        <w:lastRenderedPageBreak/>
        <w:t>Students are permitted two absences without penalty. There are no “excused” or “unexcused” absences, so use these free passes wisely. E</w:t>
      </w:r>
      <w:r w:rsidRPr="009925AB">
        <w:rPr>
          <w:sz w:val="22"/>
          <w:szCs w:val="22"/>
        </w:rPr>
        <w:t>ach subsequent absence</w:t>
      </w:r>
      <w:r>
        <w:rPr>
          <w:sz w:val="22"/>
          <w:szCs w:val="22"/>
        </w:rPr>
        <w:t xml:space="preserve"> after the first two</w:t>
      </w:r>
      <w:r w:rsidRPr="009925AB">
        <w:rPr>
          <w:sz w:val="22"/>
          <w:szCs w:val="22"/>
        </w:rPr>
        <w:t xml:space="preserve"> will result in a deduction from the student’s final grade: </w:t>
      </w:r>
      <w:r>
        <w:rPr>
          <w:sz w:val="22"/>
          <w:szCs w:val="22"/>
        </w:rPr>
        <w:t xml:space="preserve">4% (or approximately half of a letter grade) for each additional absence. </w:t>
      </w:r>
      <w:r w:rsidRPr="009925AB">
        <w:rPr>
          <w:sz w:val="22"/>
          <w:szCs w:val="22"/>
        </w:rPr>
        <w:t xml:space="preserve">Because arriving late is disruptive and disrespectful to me and to your peers, each tardy equals half of an absence NO MATTER HOW LATE YOU ARE. </w:t>
      </w:r>
    </w:p>
    <w:p w14:paraId="383D3F58" w14:textId="77777777" w:rsidR="00F21EE6" w:rsidRDefault="00F21EE6" w:rsidP="00F21EE6">
      <w:pPr>
        <w:ind w:left="-360" w:right="-360"/>
        <w:jc w:val="both"/>
        <w:rPr>
          <w:sz w:val="22"/>
          <w:szCs w:val="22"/>
        </w:rPr>
      </w:pPr>
    </w:p>
    <w:p w14:paraId="20B3E611" w14:textId="77777777" w:rsidR="00F21EE6" w:rsidRDefault="00F21EE6" w:rsidP="00F21EE6">
      <w:pPr>
        <w:ind w:left="-360" w:right="-360"/>
        <w:jc w:val="both"/>
        <w:rPr>
          <w:sz w:val="22"/>
          <w:szCs w:val="22"/>
        </w:rPr>
      </w:pPr>
      <w:r>
        <w:rPr>
          <w:sz w:val="22"/>
          <w:szCs w:val="22"/>
        </w:rPr>
        <w:t>Special accommodations can be made for religious observations and official university obligations if advance notice is given to me in writing via email. In extreme cases, such as ER visits or bereavement, please get in touch with me as soon as possible so I am aware of the situation.</w:t>
      </w:r>
    </w:p>
    <w:p w14:paraId="4CFE94F7" w14:textId="77777777" w:rsidR="000B0883" w:rsidRDefault="000B0883" w:rsidP="00F21EE6">
      <w:pPr>
        <w:ind w:left="-360" w:right="-360"/>
        <w:jc w:val="both"/>
        <w:rPr>
          <w:sz w:val="22"/>
          <w:szCs w:val="22"/>
        </w:rPr>
      </w:pPr>
    </w:p>
    <w:p w14:paraId="5DA5B3B3" w14:textId="38EBD06A" w:rsidR="000B0883" w:rsidRPr="00091126" w:rsidRDefault="000B0883" w:rsidP="00F21EE6">
      <w:pPr>
        <w:ind w:left="-360" w:right="-360"/>
        <w:jc w:val="both"/>
        <w:rPr>
          <w:b/>
          <w:sz w:val="22"/>
          <w:szCs w:val="22"/>
        </w:rPr>
      </w:pPr>
      <w:r w:rsidRPr="00091126">
        <w:rPr>
          <w:b/>
          <w:sz w:val="22"/>
          <w:szCs w:val="22"/>
          <w:u w:val="single"/>
        </w:rPr>
        <w:t>STUDENTS WITH DISABILITIES</w:t>
      </w:r>
    </w:p>
    <w:p w14:paraId="49A74C0C" w14:textId="56BACEBB" w:rsidR="000B0883" w:rsidRPr="000B0883" w:rsidRDefault="0033751A" w:rsidP="00F21EE6">
      <w:pPr>
        <w:ind w:left="-360" w:right="-360"/>
        <w:jc w:val="both"/>
        <w:rPr>
          <w:b/>
          <w:sz w:val="22"/>
          <w:szCs w:val="22"/>
        </w:rPr>
      </w:pPr>
      <w:r>
        <w:rPr>
          <w:sz w:val="22"/>
          <w:szCs w:val="22"/>
        </w:rPr>
        <w:t>It is the intention of Point Park University to provide appropriate, reasonable accommodations for student</w:t>
      </w:r>
      <w:r w:rsidR="00972B71">
        <w:rPr>
          <w:sz w:val="22"/>
          <w:szCs w:val="22"/>
        </w:rPr>
        <w:t>s</w:t>
      </w:r>
      <w:r>
        <w:rPr>
          <w:sz w:val="22"/>
          <w:szCs w:val="22"/>
        </w:rPr>
        <w:t xml:space="preserve"> who are disabled in accordance with </w:t>
      </w:r>
      <w:r w:rsidR="000B0883">
        <w:rPr>
          <w:sz w:val="22"/>
          <w:szCs w:val="22"/>
        </w:rPr>
        <w:t>the Americans with Disabilities Act (ADA) of 1990</w:t>
      </w:r>
      <w:r>
        <w:rPr>
          <w:sz w:val="22"/>
          <w:szCs w:val="22"/>
        </w:rPr>
        <w:t>. All campus accommodations are coordinated through</w:t>
      </w:r>
      <w:r w:rsidR="000B0883">
        <w:rPr>
          <w:sz w:val="22"/>
          <w:szCs w:val="22"/>
        </w:rPr>
        <w:t xml:space="preserve"> the Program for Academ</w:t>
      </w:r>
      <w:r w:rsidR="00972B71">
        <w:rPr>
          <w:sz w:val="22"/>
          <w:szCs w:val="22"/>
        </w:rPr>
        <w:t>ic Success (PAS), 701 LH, x3870. Students are responsible for contacting PAS for specific information on the University’s ADA policy and the procedures for verifying disabilities and requesting reasonable accommodations.</w:t>
      </w:r>
    </w:p>
    <w:p w14:paraId="308DDE83" w14:textId="77777777" w:rsidR="00F21EE6" w:rsidRDefault="00F21EE6" w:rsidP="00F21EE6">
      <w:pPr>
        <w:ind w:left="-360" w:right="-360"/>
        <w:jc w:val="both"/>
        <w:rPr>
          <w:b/>
          <w:sz w:val="22"/>
          <w:szCs w:val="22"/>
        </w:rPr>
      </w:pPr>
    </w:p>
    <w:p w14:paraId="4D9E143E" w14:textId="77777777" w:rsidR="00F21EE6" w:rsidRPr="00091126" w:rsidRDefault="00F21EE6" w:rsidP="00F21EE6">
      <w:pPr>
        <w:ind w:left="-360" w:right="-360"/>
        <w:jc w:val="both"/>
        <w:rPr>
          <w:b/>
          <w:sz w:val="22"/>
          <w:szCs w:val="22"/>
        </w:rPr>
      </w:pPr>
      <w:r w:rsidRPr="00091126">
        <w:rPr>
          <w:b/>
          <w:sz w:val="22"/>
          <w:szCs w:val="22"/>
          <w:u w:val="single"/>
        </w:rPr>
        <w:t>ACADEMIC INTEGRITY</w:t>
      </w:r>
    </w:p>
    <w:p w14:paraId="5594AF10" w14:textId="304285FD" w:rsidR="00F21EE6" w:rsidRDefault="0033751A" w:rsidP="00F21EE6">
      <w:pPr>
        <w:ind w:left="-360" w:right="-360"/>
        <w:jc w:val="both"/>
        <w:rPr>
          <w:sz w:val="22"/>
          <w:szCs w:val="22"/>
        </w:rPr>
      </w:pPr>
      <w:r>
        <w:rPr>
          <w:sz w:val="22"/>
          <w:szCs w:val="22"/>
        </w:rPr>
        <w:t>Any student found guilty of a breach of ethics will be subject to dismissal from the University. “Breach of ethics” includes, but is not limited to, plagiarism (the copying of others’ ideas and passing them off as one’s own); copying or other forms of cheating on examinations, papers, and reports; the sale, purchase, or distribution of term papers. It is within the instructor’s discretion to impose a lesser penalty (e.g. “zero” grade on a given assignment).</w:t>
      </w:r>
    </w:p>
    <w:p w14:paraId="031AFB6D" w14:textId="77777777" w:rsidR="0033751A" w:rsidRDefault="0033751A" w:rsidP="00F21EE6">
      <w:pPr>
        <w:ind w:left="-360" w:right="-360"/>
        <w:jc w:val="both"/>
        <w:rPr>
          <w:sz w:val="22"/>
          <w:szCs w:val="22"/>
        </w:rPr>
      </w:pPr>
    </w:p>
    <w:p w14:paraId="1B2764FC" w14:textId="7CA7680B" w:rsidR="00F21EE6" w:rsidRDefault="00F21EE6" w:rsidP="00F21EE6">
      <w:pPr>
        <w:ind w:left="-360" w:right="-360"/>
        <w:jc w:val="both"/>
        <w:rPr>
          <w:sz w:val="22"/>
          <w:szCs w:val="22"/>
        </w:rPr>
      </w:pPr>
      <w:r>
        <w:rPr>
          <w:b/>
          <w:sz w:val="22"/>
          <w:szCs w:val="22"/>
          <w:u w:val="single"/>
        </w:rPr>
        <w:t>ASSIGNMENT BREAKDOWN</w:t>
      </w:r>
    </w:p>
    <w:p w14:paraId="18132FE0" w14:textId="2165A4BD" w:rsidR="009427AB" w:rsidRDefault="00684701" w:rsidP="00F21EE6">
      <w:pPr>
        <w:ind w:left="-360" w:right="-360"/>
        <w:jc w:val="both"/>
        <w:rPr>
          <w:sz w:val="22"/>
          <w:szCs w:val="22"/>
        </w:rPr>
      </w:pPr>
      <w:r>
        <w:rPr>
          <w:sz w:val="22"/>
          <w:szCs w:val="22"/>
        </w:rPr>
        <w:tab/>
      </w:r>
    </w:p>
    <w:p w14:paraId="2A3B130B" w14:textId="77777777" w:rsidR="00787819" w:rsidRDefault="00787819" w:rsidP="00787819">
      <w:pPr>
        <w:ind w:left="-360" w:right="-360"/>
        <w:jc w:val="both"/>
        <w:rPr>
          <w:b/>
          <w:sz w:val="22"/>
          <w:szCs w:val="22"/>
        </w:rPr>
      </w:pPr>
      <w:r>
        <w:rPr>
          <w:b/>
          <w:sz w:val="22"/>
          <w:szCs w:val="22"/>
        </w:rPr>
        <w:t>Participation</w:t>
      </w:r>
    </w:p>
    <w:p w14:paraId="2C49D1F1" w14:textId="7F3E1353" w:rsidR="00787819" w:rsidRDefault="00B243EF" w:rsidP="00787819">
      <w:pPr>
        <w:ind w:left="-360" w:right="-360"/>
        <w:jc w:val="both"/>
        <w:rPr>
          <w:b/>
          <w:sz w:val="22"/>
          <w:szCs w:val="22"/>
        </w:rPr>
      </w:pPr>
      <w:r w:rsidRPr="009A78F2">
        <w:rPr>
          <w:sz w:val="22"/>
          <w:szCs w:val="22"/>
        </w:rPr>
        <w:t>Because of the large amount of r</w:t>
      </w:r>
      <w:r w:rsidR="00787819">
        <w:rPr>
          <w:sz w:val="22"/>
          <w:szCs w:val="22"/>
        </w:rPr>
        <w:t xml:space="preserve">eading required for this course, </w:t>
      </w:r>
      <w:r w:rsidRPr="009A78F2">
        <w:rPr>
          <w:sz w:val="22"/>
          <w:szCs w:val="22"/>
        </w:rPr>
        <w:t>there will not be additional homework assignments (unless special circumstances arise). Therefore, participation during class is essential for achieving a passing grade.</w:t>
      </w:r>
    </w:p>
    <w:p w14:paraId="6FEC5A62" w14:textId="77777777" w:rsidR="00787819" w:rsidRDefault="00787819" w:rsidP="00787819">
      <w:pPr>
        <w:ind w:left="-360" w:right="-360"/>
        <w:jc w:val="both"/>
        <w:rPr>
          <w:b/>
          <w:sz w:val="22"/>
          <w:szCs w:val="22"/>
        </w:rPr>
      </w:pPr>
    </w:p>
    <w:p w14:paraId="6B0FBE63" w14:textId="2707C3B9" w:rsidR="00B243EF" w:rsidRPr="00787819" w:rsidRDefault="00B243EF" w:rsidP="00787819">
      <w:pPr>
        <w:ind w:left="-360" w:right="-360"/>
        <w:jc w:val="both"/>
        <w:rPr>
          <w:b/>
          <w:sz w:val="22"/>
          <w:szCs w:val="22"/>
        </w:rPr>
      </w:pPr>
      <w:r w:rsidRPr="009A78F2">
        <w:rPr>
          <w:sz w:val="22"/>
          <w:szCs w:val="22"/>
        </w:rPr>
        <w:t>Students should be present in class and prepared to participate in the following ways:</w:t>
      </w:r>
    </w:p>
    <w:p w14:paraId="443388D4" w14:textId="6222AC00" w:rsidR="00B243EF" w:rsidRPr="009A78F2" w:rsidRDefault="009C18BC" w:rsidP="00B243EF">
      <w:pPr>
        <w:pStyle w:val="ListParagraph"/>
        <w:numPr>
          <w:ilvl w:val="0"/>
          <w:numId w:val="5"/>
        </w:numPr>
        <w:ind w:right="-360"/>
        <w:jc w:val="both"/>
        <w:rPr>
          <w:sz w:val="22"/>
          <w:szCs w:val="22"/>
        </w:rPr>
      </w:pPr>
      <w:r w:rsidRPr="009A78F2">
        <w:rPr>
          <w:sz w:val="22"/>
          <w:szCs w:val="22"/>
        </w:rPr>
        <w:t>Complete assigned reading</w:t>
      </w:r>
      <w:r w:rsidR="00B243EF" w:rsidRPr="009A78F2">
        <w:rPr>
          <w:sz w:val="22"/>
          <w:szCs w:val="22"/>
        </w:rPr>
        <w:t xml:space="preserve"> and be ready to offer thoughtful responses and/or raise pertinent questions</w:t>
      </w:r>
    </w:p>
    <w:p w14:paraId="7A31AA41" w14:textId="4824B3A7" w:rsidR="00B243EF" w:rsidRPr="009A78F2" w:rsidRDefault="009C18BC" w:rsidP="00B243EF">
      <w:pPr>
        <w:pStyle w:val="ListParagraph"/>
        <w:numPr>
          <w:ilvl w:val="0"/>
          <w:numId w:val="5"/>
        </w:numPr>
        <w:ind w:right="-360"/>
        <w:jc w:val="both"/>
        <w:rPr>
          <w:sz w:val="22"/>
          <w:szCs w:val="22"/>
        </w:rPr>
      </w:pPr>
      <w:r w:rsidRPr="009A78F2">
        <w:rPr>
          <w:sz w:val="22"/>
          <w:szCs w:val="22"/>
        </w:rPr>
        <w:t>Answer</w:t>
      </w:r>
      <w:r w:rsidR="00B243EF" w:rsidRPr="009A78F2">
        <w:rPr>
          <w:sz w:val="22"/>
          <w:szCs w:val="22"/>
        </w:rPr>
        <w:t xml:space="preserve"> questions and/or offer comments when called upon</w:t>
      </w:r>
    </w:p>
    <w:p w14:paraId="5794658C" w14:textId="6A9D6AF8" w:rsidR="00684701" w:rsidRDefault="00B243EF" w:rsidP="00C4071F">
      <w:pPr>
        <w:pStyle w:val="ListParagraph"/>
        <w:numPr>
          <w:ilvl w:val="0"/>
          <w:numId w:val="5"/>
        </w:numPr>
        <w:ind w:right="-360"/>
        <w:jc w:val="both"/>
        <w:rPr>
          <w:sz w:val="22"/>
          <w:szCs w:val="22"/>
        </w:rPr>
      </w:pPr>
      <w:r w:rsidRPr="009A78F2">
        <w:rPr>
          <w:sz w:val="22"/>
          <w:szCs w:val="22"/>
        </w:rPr>
        <w:t xml:space="preserve">Participate </w:t>
      </w:r>
      <w:r w:rsidR="00A25082" w:rsidRPr="009A78F2">
        <w:rPr>
          <w:sz w:val="22"/>
          <w:szCs w:val="22"/>
        </w:rPr>
        <w:t>as</w:t>
      </w:r>
      <w:r w:rsidRPr="009A78F2">
        <w:rPr>
          <w:sz w:val="22"/>
          <w:szCs w:val="22"/>
        </w:rPr>
        <w:t xml:space="preserve"> productive member</w:t>
      </w:r>
      <w:r w:rsidR="00A25082" w:rsidRPr="009A78F2">
        <w:rPr>
          <w:sz w:val="22"/>
          <w:szCs w:val="22"/>
        </w:rPr>
        <w:t>s</w:t>
      </w:r>
      <w:r w:rsidRPr="009A78F2">
        <w:rPr>
          <w:sz w:val="22"/>
          <w:szCs w:val="22"/>
        </w:rPr>
        <w:t xml:space="preserve"> in group activities</w:t>
      </w:r>
    </w:p>
    <w:p w14:paraId="341D8E1A" w14:textId="77777777" w:rsidR="00787819" w:rsidRDefault="00787819" w:rsidP="00787819">
      <w:pPr>
        <w:ind w:left="-360" w:right="-360"/>
        <w:jc w:val="both"/>
        <w:rPr>
          <w:sz w:val="22"/>
          <w:szCs w:val="22"/>
        </w:rPr>
      </w:pPr>
    </w:p>
    <w:p w14:paraId="37267DA5" w14:textId="5AAEEE05" w:rsidR="00787819" w:rsidRPr="00787819" w:rsidRDefault="00787819" w:rsidP="00787819">
      <w:pPr>
        <w:ind w:left="-360" w:right="-360"/>
        <w:jc w:val="both"/>
        <w:rPr>
          <w:b/>
          <w:sz w:val="22"/>
          <w:szCs w:val="22"/>
        </w:rPr>
      </w:pPr>
      <w:r>
        <w:rPr>
          <w:b/>
          <w:sz w:val="22"/>
          <w:szCs w:val="22"/>
        </w:rPr>
        <w:t>Play Quizzes</w:t>
      </w:r>
    </w:p>
    <w:p w14:paraId="341F6A4A" w14:textId="7BCB08CD" w:rsidR="00787819" w:rsidRDefault="00787819" w:rsidP="00684701">
      <w:pPr>
        <w:ind w:left="-360" w:right="-360"/>
        <w:jc w:val="both"/>
        <w:rPr>
          <w:sz w:val="22"/>
          <w:szCs w:val="22"/>
        </w:rPr>
      </w:pPr>
      <w:r>
        <w:rPr>
          <w:sz w:val="22"/>
          <w:szCs w:val="22"/>
        </w:rPr>
        <w:t>Every Monday we will be discussing a play or plays that we read over the weekend. The class will begin with a short quiz designed to assess your basic comprehension of the play(s).  Questions may include plot points, character names, and other basic details of the world of the play. You may use any notes you take while reading the play (from your notebook, not from the margins of the script). There will be a total of 12 quizzes. Your two lowest scores will be dropped. Quizzes cannot be made up if you arrive late or miss a class.</w:t>
      </w:r>
    </w:p>
    <w:p w14:paraId="371D8D7F" w14:textId="77777777" w:rsidR="00787819" w:rsidRDefault="00787819" w:rsidP="00684701">
      <w:pPr>
        <w:ind w:left="-360" w:right="-360"/>
        <w:jc w:val="both"/>
        <w:rPr>
          <w:sz w:val="22"/>
          <w:szCs w:val="22"/>
        </w:rPr>
      </w:pPr>
    </w:p>
    <w:p w14:paraId="7E99D6E9" w14:textId="6ED6A2DA" w:rsidR="00A078E6" w:rsidRDefault="00A078E6" w:rsidP="00684701">
      <w:pPr>
        <w:ind w:left="-360" w:right="-360"/>
        <w:jc w:val="both"/>
        <w:rPr>
          <w:sz w:val="22"/>
          <w:szCs w:val="22"/>
        </w:rPr>
      </w:pPr>
      <w:r>
        <w:rPr>
          <w:b/>
          <w:sz w:val="22"/>
          <w:szCs w:val="22"/>
        </w:rPr>
        <w:t>History Presentations</w:t>
      </w:r>
    </w:p>
    <w:p w14:paraId="1B4FADDA" w14:textId="298D63A1" w:rsidR="00DC3353" w:rsidRPr="002A66EB" w:rsidRDefault="00DC3353" w:rsidP="00DC3353">
      <w:pPr>
        <w:ind w:left="-360"/>
        <w:rPr>
          <w:sz w:val="22"/>
          <w:szCs w:val="22"/>
        </w:rPr>
      </w:pPr>
      <w:r w:rsidRPr="002A66EB">
        <w:rPr>
          <w:sz w:val="22"/>
          <w:szCs w:val="22"/>
        </w:rPr>
        <w:t xml:space="preserve">Each group of three students will give two history presentations: one in the first half of the semester, and another in the second half. For your history presentation, you must put yourself into the shoes of the average citizen of that time period. Imagine that your audience has just </w:t>
      </w:r>
      <w:r w:rsidRPr="002A66EB">
        <w:rPr>
          <w:sz w:val="22"/>
          <w:szCs w:val="22"/>
        </w:rPr>
        <w:lastRenderedPageBreak/>
        <w:t xml:space="preserve">arrived in a time machine from three hundred years in the past, and you must acclimate them to their new surroundings. By the end of your presentation, the time-traveling audience should feel as though they have been transported to your world and </w:t>
      </w:r>
      <w:r w:rsidR="008D10F5">
        <w:rPr>
          <w:sz w:val="22"/>
          <w:szCs w:val="22"/>
        </w:rPr>
        <w:t xml:space="preserve">are </w:t>
      </w:r>
      <w:r w:rsidRPr="002A66EB">
        <w:rPr>
          <w:sz w:val="22"/>
          <w:szCs w:val="22"/>
        </w:rPr>
        <w:t>sufficiently informed about this new time period to be able to see, understand, and enjoy a theatrical production that evening.</w:t>
      </w:r>
    </w:p>
    <w:p w14:paraId="5ACD54BE" w14:textId="77777777" w:rsidR="00DC3353" w:rsidRPr="002A66EB" w:rsidRDefault="00DC3353" w:rsidP="00DC3353">
      <w:pPr>
        <w:ind w:left="-360"/>
        <w:rPr>
          <w:sz w:val="22"/>
          <w:szCs w:val="22"/>
        </w:rPr>
      </w:pPr>
    </w:p>
    <w:p w14:paraId="1238E0FB" w14:textId="3033E198" w:rsidR="00DC3353" w:rsidRPr="002A66EB" w:rsidRDefault="008D10F5" w:rsidP="00DC3353">
      <w:pPr>
        <w:ind w:left="-360"/>
        <w:rPr>
          <w:sz w:val="22"/>
          <w:szCs w:val="22"/>
        </w:rPr>
      </w:pPr>
      <w:r>
        <w:rPr>
          <w:sz w:val="22"/>
          <w:szCs w:val="22"/>
        </w:rPr>
        <w:t xml:space="preserve">You should first and foremost consider the state of theatre during this time period, but should also look farther afield. </w:t>
      </w:r>
      <w:r w:rsidR="00DC3353" w:rsidRPr="002A66EB">
        <w:rPr>
          <w:sz w:val="22"/>
          <w:szCs w:val="22"/>
        </w:rPr>
        <w:t>Information you will want to include in your presentation to acclimate your audience falls under the following categories:</w:t>
      </w:r>
    </w:p>
    <w:p w14:paraId="2B1BBC80" w14:textId="77777777" w:rsidR="00DC3353" w:rsidRPr="002A66EB" w:rsidRDefault="00DC3353" w:rsidP="00DC3353">
      <w:pPr>
        <w:ind w:left="-360"/>
        <w:rPr>
          <w:sz w:val="22"/>
          <w:szCs w:val="22"/>
        </w:rPr>
      </w:pPr>
    </w:p>
    <w:p w14:paraId="5130E531" w14:textId="77777777" w:rsidR="00DC3353" w:rsidRPr="00DC3353" w:rsidRDefault="00DC3353" w:rsidP="00DC3353">
      <w:pPr>
        <w:pStyle w:val="ListParagraph"/>
        <w:numPr>
          <w:ilvl w:val="0"/>
          <w:numId w:val="8"/>
        </w:numPr>
        <w:rPr>
          <w:sz w:val="22"/>
          <w:szCs w:val="22"/>
        </w:rPr>
      </w:pPr>
      <w:r w:rsidRPr="001F425D">
        <w:rPr>
          <w:b/>
          <w:sz w:val="22"/>
          <w:szCs w:val="22"/>
        </w:rPr>
        <w:t>WHO</w:t>
      </w:r>
      <w:r w:rsidRPr="00DC3353">
        <w:rPr>
          <w:sz w:val="22"/>
          <w:szCs w:val="22"/>
        </w:rPr>
        <w:t>: Who are the major figures during this time period? What are their occupations (politics, art, academia, spirituality)?</w:t>
      </w:r>
    </w:p>
    <w:p w14:paraId="6BA9E9B5" w14:textId="0AE1C5EF" w:rsidR="00DC3353" w:rsidRPr="00DC3353" w:rsidRDefault="00DC3353" w:rsidP="00DC3353">
      <w:pPr>
        <w:pStyle w:val="ListParagraph"/>
        <w:numPr>
          <w:ilvl w:val="0"/>
          <w:numId w:val="8"/>
        </w:numPr>
        <w:rPr>
          <w:sz w:val="22"/>
          <w:szCs w:val="22"/>
        </w:rPr>
      </w:pPr>
      <w:r w:rsidRPr="001F425D">
        <w:rPr>
          <w:b/>
          <w:sz w:val="22"/>
          <w:szCs w:val="22"/>
        </w:rPr>
        <w:t>WHAT</w:t>
      </w:r>
      <w:r w:rsidRPr="00DC3353">
        <w:rPr>
          <w:sz w:val="22"/>
          <w:szCs w:val="22"/>
        </w:rPr>
        <w:t xml:space="preserve">: What objects do you see in your </w:t>
      </w:r>
      <w:r w:rsidR="00423354">
        <w:rPr>
          <w:sz w:val="22"/>
          <w:szCs w:val="22"/>
        </w:rPr>
        <w:t>everyday life (architecture,</w:t>
      </w:r>
      <w:r w:rsidRPr="00DC3353">
        <w:rPr>
          <w:sz w:val="22"/>
          <w:szCs w:val="22"/>
        </w:rPr>
        <w:t xml:space="preserve"> fashion, artwork, music, food &amp; drink, etc.)?</w:t>
      </w:r>
      <w:r w:rsidR="00423354">
        <w:rPr>
          <w:sz w:val="22"/>
          <w:szCs w:val="22"/>
        </w:rPr>
        <w:t xml:space="preserve"> What cultural activities/entertainment do you enjoy?</w:t>
      </w:r>
    </w:p>
    <w:p w14:paraId="4C50E376" w14:textId="77777777" w:rsidR="00DC3353" w:rsidRPr="00DC3353" w:rsidRDefault="00DC3353" w:rsidP="00DC3353">
      <w:pPr>
        <w:pStyle w:val="ListParagraph"/>
        <w:numPr>
          <w:ilvl w:val="0"/>
          <w:numId w:val="8"/>
        </w:numPr>
        <w:rPr>
          <w:sz w:val="22"/>
          <w:szCs w:val="22"/>
        </w:rPr>
      </w:pPr>
      <w:r w:rsidRPr="001F425D">
        <w:rPr>
          <w:b/>
          <w:sz w:val="22"/>
          <w:szCs w:val="22"/>
        </w:rPr>
        <w:t>WHEN</w:t>
      </w:r>
      <w:r w:rsidRPr="00DC3353">
        <w:rPr>
          <w:sz w:val="22"/>
          <w:szCs w:val="22"/>
        </w:rPr>
        <w:t>: When are things happening that affect your world? Consider giving a timeline of important events that influence your life.</w:t>
      </w:r>
    </w:p>
    <w:p w14:paraId="4675B404" w14:textId="77777777" w:rsidR="00DC3353" w:rsidRPr="00DC3353" w:rsidRDefault="00DC3353" w:rsidP="00DC3353">
      <w:pPr>
        <w:pStyle w:val="ListParagraph"/>
        <w:numPr>
          <w:ilvl w:val="0"/>
          <w:numId w:val="8"/>
        </w:numPr>
        <w:rPr>
          <w:sz w:val="22"/>
          <w:szCs w:val="22"/>
        </w:rPr>
      </w:pPr>
      <w:r w:rsidRPr="001F425D">
        <w:rPr>
          <w:b/>
          <w:sz w:val="22"/>
          <w:szCs w:val="22"/>
        </w:rPr>
        <w:t>WHERE</w:t>
      </w:r>
      <w:r w:rsidRPr="00DC3353">
        <w:rPr>
          <w:sz w:val="22"/>
          <w:szCs w:val="22"/>
        </w:rPr>
        <w:t>: Where are the important locations associated with this time period? Europe? America? Cities? The countryside? Theaters? Palaces? Homes? The streets?</w:t>
      </w:r>
    </w:p>
    <w:p w14:paraId="27E68C1F" w14:textId="2C87E7A1" w:rsidR="00DC3353" w:rsidRPr="00DC3353" w:rsidRDefault="00DC3353" w:rsidP="00DC3353">
      <w:pPr>
        <w:pStyle w:val="ListParagraph"/>
        <w:numPr>
          <w:ilvl w:val="0"/>
          <w:numId w:val="8"/>
        </w:numPr>
        <w:rPr>
          <w:sz w:val="22"/>
          <w:szCs w:val="22"/>
        </w:rPr>
      </w:pPr>
      <w:r w:rsidRPr="001F425D">
        <w:rPr>
          <w:b/>
          <w:sz w:val="22"/>
          <w:szCs w:val="22"/>
        </w:rPr>
        <w:t>WHY</w:t>
      </w:r>
      <w:r w:rsidRPr="00DC3353">
        <w:rPr>
          <w:sz w:val="22"/>
          <w:szCs w:val="22"/>
        </w:rPr>
        <w:t>: What major events are happening during this time period, both nearby and far away, that are influencing your world (politics, economy, art, academia, spirituality)?</w:t>
      </w:r>
    </w:p>
    <w:p w14:paraId="529A4AC4" w14:textId="77777777" w:rsidR="00DC3353" w:rsidRPr="002A66EB" w:rsidRDefault="00DC3353" w:rsidP="00DC3353">
      <w:pPr>
        <w:ind w:left="-360"/>
        <w:rPr>
          <w:sz w:val="22"/>
          <w:szCs w:val="22"/>
        </w:rPr>
      </w:pPr>
    </w:p>
    <w:p w14:paraId="0D7C9D6C" w14:textId="77777777" w:rsidR="001F425D" w:rsidRDefault="00DC3353" w:rsidP="001F425D">
      <w:pPr>
        <w:ind w:left="-360"/>
        <w:rPr>
          <w:sz w:val="22"/>
          <w:szCs w:val="22"/>
        </w:rPr>
      </w:pPr>
      <w:r w:rsidRPr="002A66EB">
        <w:rPr>
          <w:sz w:val="22"/>
          <w:szCs w:val="22"/>
        </w:rPr>
        <w:t>You must include the following components:</w:t>
      </w:r>
    </w:p>
    <w:p w14:paraId="4B093562" w14:textId="77777777" w:rsidR="001F425D" w:rsidRPr="001F425D" w:rsidRDefault="00DC3353" w:rsidP="001F425D">
      <w:pPr>
        <w:pStyle w:val="ListParagraph"/>
        <w:numPr>
          <w:ilvl w:val="0"/>
          <w:numId w:val="9"/>
        </w:numPr>
        <w:rPr>
          <w:sz w:val="22"/>
          <w:szCs w:val="22"/>
        </w:rPr>
      </w:pPr>
      <w:r w:rsidRPr="001F425D">
        <w:rPr>
          <w:sz w:val="22"/>
          <w:szCs w:val="22"/>
        </w:rPr>
        <w:t>Information about the playwright whose pla</w:t>
      </w:r>
      <w:r w:rsidR="001F425D" w:rsidRPr="001F425D">
        <w:rPr>
          <w:sz w:val="22"/>
          <w:szCs w:val="22"/>
        </w:rPr>
        <w:t>y you will be experiencing.</w:t>
      </w:r>
    </w:p>
    <w:p w14:paraId="59EE66D3" w14:textId="77777777" w:rsidR="001F425D" w:rsidRPr="001F425D" w:rsidRDefault="00DC3353" w:rsidP="001F425D">
      <w:pPr>
        <w:pStyle w:val="ListParagraph"/>
        <w:numPr>
          <w:ilvl w:val="0"/>
          <w:numId w:val="9"/>
        </w:numPr>
        <w:rPr>
          <w:sz w:val="22"/>
          <w:szCs w:val="22"/>
        </w:rPr>
      </w:pPr>
      <w:r w:rsidRPr="001F425D">
        <w:rPr>
          <w:sz w:val="22"/>
          <w:szCs w:val="22"/>
        </w:rPr>
        <w:t>Information about the play itself (first production, pub</w:t>
      </w:r>
      <w:r w:rsidR="001F425D" w:rsidRPr="001F425D">
        <w:rPr>
          <w:sz w:val="22"/>
          <w:szCs w:val="22"/>
        </w:rPr>
        <w:t xml:space="preserve">lic/critical reception, notable </w:t>
      </w:r>
      <w:r w:rsidRPr="001F425D">
        <w:rPr>
          <w:sz w:val="22"/>
          <w:szCs w:val="22"/>
        </w:rPr>
        <w:t>productions/adaptions throughout history, production stills, etc.)</w:t>
      </w:r>
    </w:p>
    <w:p w14:paraId="50A701ED" w14:textId="77777777" w:rsidR="001F425D" w:rsidRPr="001F425D" w:rsidRDefault="00DC3353" w:rsidP="001F425D">
      <w:pPr>
        <w:pStyle w:val="ListParagraph"/>
        <w:numPr>
          <w:ilvl w:val="0"/>
          <w:numId w:val="9"/>
        </w:numPr>
        <w:rPr>
          <w:sz w:val="22"/>
          <w:szCs w:val="22"/>
        </w:rPr>
      </w:pPr>
      <w:r w:rsidRPr="001F425D">
        <w:rPr>
          <w:sz w:val="22"/>
          <w:szCs w:val="22"/>
        </w:rPr>
        <w:t>At least one piece of music from the time period</w:t>
      </w:r>
    </w:p>
    <w:p w14:paraId="0FC06A79" w14:textId="3201C0B5" w:rsidR="00DC3353" w:rsidRPr="001F425D" w:rsidRDefault="00DC3353" w:rsidP="001F425D">
      <w:pPr>
        <w:pStyle w:val="ListParagraph"/>
        <w:numPr>
          <w:ilvl w:val="0"/>
          <w:numId w:val="9"/>
        </w:numPr>
        <w:rPr>
          <w:sz w:val="22"/>
          <w:szCs w:val="22"/>
        </w:rPr>
      </w:pPr>
      <w:r w:rsidRPr="001F425D">
        <w:rPr>
          <w:sz w:val="22"/>
          <w:szCs w:val="22"/>
        </w:rPr>
        <w:t>At least three other pieces of art from the time period</w:t>
      </w:r>
    </w:p>
    <w:p w14:paraId="63C16C1C" w14:textId="77777777" w:rsidR="00DC3353" w:rsidRPr="002A66EB" w:rsidRDefault="00DC3353" w:rsidP="00DC3353">
      <w:pPr>
        <w:ind w:left="-360"/>
        <w:rPr>
          <w:sz w:val="22"/>
          <w:szCs w:val="22"/>
        </w:rPr>
      </w:pPr>
    </w:p>
    <w:p w14:paraId="280620BC" w14:textId="43B12ECA" w:rsidR="00DC3353" w:rsidRPr="002A66EB" w:rsidRDefault="00DC3353" w:rsidP="001F425D">
      <w:pPr>
        <w:ind w:left="-360" w:right="-360"/>
        <w:jc w:val="both"/>
        <w:rPr>
          <w:sz w:val="22"/>
          <w:szCs w:val="22"/>
        </w:rPr>
      </w:pPr>
      <w:r w:rsidRPr="002A66EB">
        <w:rPr>
          <w:sz w:val="22"/>
          <w:szCs w:val="22"/>
        </w:rPr>
        <w:t>Presentations can take the form of lecture, video/audio presentation, interactive activities, or whatever else you can imagine. Food and drink are allowed (but no alcohol, illegal substances, or fire).</w:t>
      </w:r>
      <w:r w:rsidR="001F425D">
        <w:rPr>
          <w:sz w:val="22"/>
          <w:szCs w:val="22"/>
        </w:rPr>
        <w:t xml:space="preserve"> </w:t>
      </w:r>
      <w:r w:rsidRPr="002A66EB">
        <w:rPr>
          <w:sz w:val="22"/>
          <w:szCs w:val="22"/>
        </w:rPr>
        <w:t xml:space="preserve">The presentation must be scripted and rehearsed and last 40-50 minutes. I will cut you off at 50 minutes so that the class has time for discussion and questions. YOU WILL LOSE </w:t>
      </w:r>
      <w:r w:rsidR="008D10F5">
        <w:rPr>
          <w:sz w:val="22"/>
          <w:szCs w:val="22"/>
        </w:rPr>
        <w:t>MAJOR POINTS IF YOU ARE OVER/</w:t>
      </w:r>
      <w:r w:rsidRPr="002A66EB">
        <w:rPr>
          <w:sz w:val="22"/>
          <w:szCs w:val="22"/>
        </w:rPr>
        <w:t>UNDER THE TIME LIMIT</w:t>
      </w:r>
      <w:r w:rsidR="001F425D">
        <w:rPr>
          <w:sz w:val="22"/>
          <w:szCs w:val="22"/>
        </w:rPr>
        <w:t>,</w:t>
      </w:r>
      <w:r w:rsidRPr="002A66EB">
        <w:rPr>
          <w:sz w:val="22"/>
          <w:szCs w:val="22"/>
        </w:rPr>
        <w:t xml:space="preserve"> OR GIVE A PRESENTATION THAT IS UNFOCUSED AND/OR UNINTERESTING.</w:t>
      </w:r>
    </w:p>
    <w:p w14:paraId="0E228B2A" w14:textId="77777777" w:rsidR="00DC3353" w:rsidRPr="002A66EB" w:rsidRDefault="00DC3353" w:rsidP="00DC3353">
      <w:pPr>
        <w:ind w:left="-360"/>
        <w:rPr>
          <w:sz w:val="22"/>
          <w:szCs w:val="22"/>
        </w:rPr>
      </w:pPr>
    </w:p>
    <w:p w14:paraId="5E418CF1" w14:textId="77777777" w:rsidR="00DC3353" w:rsidRPr="002A66EB" w:rsidRDefault="00DC3353" w:rsidP="00DC3353">
      <w:pPr>
        <w:ind w:left="-360"/>
        <w:rPr>
          <w:sz w:val="22"/>
          <w:szCs w:val="22"/>
        </w:rPr>
      </w:pPr>
      <w:r w:rsidRPr="002A66EB">
        <w:rPr>
          <w:sz w:val="22"/>
          <w:szCs w:val="22"/>
        </w:rPr>
        <w:t>At the conclusion of the presentation, the group will hand in:</w:t>
      </w:r>
    </w:p>
    <w:p w14:paraId="13C8ECB8" w14:textId="6E9B18E1" w:rsidR="00DC3353" w:rsidRPr="002A66EB" w:rsidRDefault="00DC3353" w:rsidP="00DC3353">
      <w:pPr>
        <w:pStyle w:val="ListParagraph"/>
        <w:numPr>
          <w:ilvl w:val="0"/>
          <w:numId w:val="7"/>
        </w:numPr>
        <w:ind w:left="-360" w:firstLine="0"/>
        <w:rPr>
          <w:sz w:val="22"/>
          <w:szCs w:val="22"/>
        </w:rPr>
      </w:pPr>
      <w:r w:rsidRPr="002A66EB">
        <w:rPr>
          <w:sz w:val="22"/>
          <w:szCs w:val="22"/>
        </w:rPr>
        <w:t>An annotated bibliography of s</w:t>
      </w:r>
      <w:r w:rsidR="008D10F5">
        <w:rPr>
          <w:sz w:val="22"/>
          <w:szCs w:val="22"/>
        </w:rPr>
        <w:t>ources used in the presentation</w:t>
      </w:r>
    </w:p>
    <w:p w14:paraId="1E2E094A" w14:textId="256474CA" w:rsidR="00DC3353" w:rsidRDefault="00DC3353" w:rsidP="00DC3353">
      <w:pPr>
        <w:pStyle w:val="ListParagraph"/>
        <w:numPr>
          <w:ilvl w:val="0"/>
          <w:numId w:val="7"/>
        </w:numPr>
        <w:ind w:left="-360" w:firstLine="0"/>
        <w:rPr>
          <w:sz w:val="22"/>
          <w:szCs w:val="22"/>
        </w:rPr>
      </w:pPr>
      <w:r w:rsidRPr="002A66EB">
        <w:rPr>
          <w:sz w:val="22"/>
          <w:szCs w:val="22"/>
        </w:rPr>
        <w:t>A “cheat sheet” fo</w:t>
      </w:r>
      <w:r w:rsidR="008D10F5">
        <w:rPr>
          <w:sz w:val="22"/>
          <w:szCs w:val="22"/>
        </w:rPr>
        <w:t>r their time-traveling audience</w:t>
      </w:r>
    </w:p>
    <w:p w14:paraId="05308748" w14:textId="31C28AA8" w:rsidR="008C4E96" w:rsidRPr="002A66EB" w:rsidRDefault="008C4E96" w:rsidP="00DC3353">
      <w:pPr>
        <w:pStyle w:val="ListParagraph"/>
        <w:numPr>
          <w:ilvl w:val="0"/>
          <w:numId w:val="7"/>
        </w:numPr>
        <w:ind w:left="-360" w:firstLine="0"/>
        <w:rPr>
          <w:sz w:val="22"/>
          <w:szCs w:val="22"/>
        </w:rPr>
      </w:pPr>
      <w:r>
        <w:rPr>
          <w:sz w:val="22"/>
          <w:szCs w:val="22"/>
        </w:rPr>
        <w:t>A Group Dynamic Evaluation from each group member</w:t>
      </w:r>
    </w:p>
    <w:p w14:paraId="6727296E" w14:textId="77777777" w:rsidR="00DC3353" w:rsidRPr="002A66EB" w:rsidRDefault="00DC3353" w:rsidP="00DC3353">
      <w:pPr>
        <w:ind w:left="-360"/>
        <w:rPr>
          <w:sz w:val="22"/>
          <w:szCs w:val="22"/>
        </w:rPr>
      </w:pPr>
    </w:p>
    <w:p w14:paraId="646D6116" w14:textId="77777777" w:rsidR="00DC3353" w:rsidRPr="002A66EB" w:rsidRDefault="00DC3353" w:rsidP="001F425D">
      <w:pPr>
        <w:rPr>
          <w:sz w:val="22"/>
          <w:szCs w:val="22"/>
        </w:rPr>
      </w:pPr>
      <w:r w:rsidRPr="002A66EB">
        <w:rPr>
          <w:b/>
          <w:sz w:val="22"/>
          <w:szCs w:val="22"/>
        </w:rPr>
        <w:t>Annotated Bibliography</w:t>
      </w:r>
    </w:p>
    <w:p w14:paraId="53327A0F" w14:textId="66272412" w:rsidR="00DC3353" w:rsidRPr="002A66EB" w:rsidRDefault="00DC3353" w:rsidP="001F425D">
      <w:pPr>
        <w:rPr>
          <w:sz w:val="22"/>
          <w:szCs w:val="22"/>
        </w:rPr>
      </w:pPr>
      <w:r w:rsidRPr="002A66EB">
        <w:rPr>
          <w:sz w:val="22"/>
          <w:szCs w:val="22"/>
        </w:rPr>
        <w:t>Each entry in your bibliography should be annotated, that is, it should have a sentence or two describing the source (website, book, article, painting, etc.) and what information you used from it for your presentation.</w:t>
      </w:r>
      <w:r w:rsidR="00423354">
        <w:rPr>
          <w:sz w:val="22"/>
          <w:szCs w:val="22"/>
        </w:rPr>
        <w:t xml:space="preserve"> You should</w:t>
      </w:r>
      <w:r w:rsidRPr="002A66EB">
        <w:rPr>
          <w:sz w:val="22"/>
          <w:szCs w:val="22"/>
        </w:rPr>
        <w:t xml:space="preserve"> include any of the material that we read for class (articles, manifestos or TTT entries, case studies, the Norton Anthology playwright biographies and intros, etc.), but should also take advantage of library resources (other theatre history textbooks, biographies, critical journal articles, etc.). The </w:t>
      </w:r>
      <w:proofErr w:type="gramStart"/>
      <w:r w:rsidRPr="002A66EB">
        <w:rPr>
          <w:sz w:val="22"/>
          <w:szCs w:val="22"/>
        </w:rPr>
        <w:t>internet</w:t>
      </w:r>
      <w:proofErr w:type="gramEnd"/>
      <w:r w:rsidRPr="002A66EB">
        <w:rPr>
          <w:sz w:val="22"/>
          <w:szCs w:val="22"/>
        </w:rPr>
        <w:t xml:space="preserve"> is also valuable, provided that the sites you use are legitimate. You may not cite Wikipedia, but you can certainly use their bibliographies to help you find other worthwhile materials. The </w:t>
      </w:r>
      <w:r w:rsidRPr="002A66EB">
        <w:rPr>
          <w:sz w:val="22"/>
          <w:szCs w:val="22"/>
        </w:rPr>
        <w:lastRenderedPageBreak/>
        <w:t>bibliography must include AT LEAST EIGHT print resources (this can include online journal articles from a library database).</w:t>
      </w:r>
    </w:p>
    <w:p w14:paraId="52816EF5" w14:textId="77777777" w:rsidR="00DC3353" w:rsidRPr="002A66EB" w:rsidRDefault="00DC3353" w:rsidP="00DC3353">
      <w:pPr>
        <w:ind w:left="-360"/>
        <w:rPr>
          <w:sz w:val="22"/>
          <w:szCs w:val="22"/>
        </w:rPr>
      </w:pPr>
    </w:p>
    <w:p w14:paraId="4A8AA138" w14:textId="77777777" w:rsidR="00DC3353" w:rsidRPr="002A66EB" w:rsidRDefault="00DC3353" w:rsidP="001F425D">
      <w:pPr>
        <w:ind w:left="-360" w:firstLine="360"/>
        <w:rPr>
          <w:sz w:val="22"/>
          <w:szCs w:val="22"/>
        </w:rPr>
      </w:pPr>
      <w:r w:rsidRPr="002A66EB">
        <w:rPr>
          <w:b/>
          <w:sz w:val="22"/>
          <w:szCs w:val="22"/>
        </w:rPr>
        <w:t>Cheat Sheet</w:t>
      </w:r>
    </w:p>
    <w:p w14:paraId="4357B09E" w14:textId="77777777" w:rsidR="00DC3353" w:rsidRPr="002A66EB" w:rsidRDefault="00DC3353" w:rsidP="001F425D">
      <w:pPr>
        <w:rPr>
          <w:sz w:val="22"/>
          <w:szCs w:val="22"/>
        </w:rPr>
      </w:pPr>
      <w:r w:rsidRPr="002A66EB">
        <w:rPr>
          <w:sz w:val="22"/>
          <w:szCs w:val="22"/>
        </w:rPr>
        <w:t xml:space="preserve">The cheat sheet should be one page (single- or double-sided) and act as a guide for the time-traveling audience as they prepare to experience the play from your time period. It should contain highlights from your presentation that will serve as reminders and help them understand the historical context of the play better. The cheat sheet can take on any form: an outline, an </w:t>
      </w:r>
      <w:proofErr w:type="spellStart"/>
      <w:r w:rsidRPr="002A66EB">
        <w:rPr>
          <w:sz w:val="22"/>
          <w:szCs w:val="22"/>
        </w:rPr>
        <w:t>infographic</w:t>
      </w:r>
      <w:proofErr w:type="spellEnd"/>
      <w:r w:rsidRPr="002A66EB">
        <w:rPr>
          <w:sz w:val="22"/>
          <w:szCs w:val="22"/>
        </w:rPr>
        <w:t>, a tri-fold pamphlet, whatever you can imagine. You are welcome to distribute these cheat sheets to the audience as part of your presentation, but you are only required to hand in one copy to the instructor.</w:t>
      </w:r>
    </w:p>
    <w:p w14:paraId="3B3268ED" w14:textId="77777777" w:rsidR="00A078E6" w:rsidRDefault="00A078E6" w:rsidP="00DC3353">
      <w:pPr>
        <w:ind w:left="-360" w:right="-360"/>
        <w:jc w:val="both"/>
        <w:rPr>
          <w:sz w:val="22"/>
          <w:szCs w:val="22"/>
        </w:rPr>
      </w:pPr>
    </w:p>
    <w:p w14:paraId="0F4E1D09" w14:textId="584AEC3D" w:rsidR="008C4E96" w:rsidRDefault="008C4E96" w:rsidP="00DC3353">
      <w:pPr>
        <w:ind w:left="-360" w:right="-360"/>
        <w:jc w:val="both"/>
        <w:rPr>
          <w:sz w:val="22"/>
          <w:szCs w:val="22"/>
        </w:rPr>
      </w:pPr>
      <w:r>
        <w:rPr>
          <w:sz w:val="22"/>
          <w:szCs w:val="22"/>
        </w:rPr>
        <w:tab/>
      </w:r>
      <w:r>
        <w:rPr>
          <w:b/>
          <w:sz w:val="22"/>
          <w:szCs w:val="22"/>
        </w:rPr>
        <w:t>Group Dynamic Evaluation</w:t>
      </w:r>
    </w:p>
    <w:p w14:paraId="4D55BFEB" w14:textId="2D8937DD" w:rsidR="008C4E96" w:rsidRDefault="008C4E96" w:rsidP="008C4E96">
      <w:pPr>
        <w:ind w:right="-360"/>
        <w:jc w:val="both"/>
        <w:rPr>
          <w:sz w:val="22"/>
          <w:szCs w:val="22"/>
        </w:rPr>
      </w:pPr>
      <w:r>
        <w:rPr>
          <w:sz w:val="22"/>
          <w:szCs w:val="22"/>
        </w:rPr>
        <w:t>This simple evaluation form serves as a method of “checks and balances” so that each group member receives fair credit for their work in the presentation. Since I am not present during your group meetings to see how each person has contributed, this is the fairest method of awarding points. Each member should print an evaluation sheet off of Blackboard and hand it in with your Bibliography and Cheat Sheet following the presentation.</w:t>
      </w:r>
    </w:p>
    <w:p w14:paraId="05A2E736" w14:textId="77777777" w:rsidR="008C4E96" w:rsidRPr="008C4E96" w:rsidRDefault="008C4E96" w:rsidP="008C4E96">
      <w:pPr>
        <w:ind w:right="-360"/>
        <w:jc w:val="both"/>
        <w:rPr>
          <w:sz w:val="22"/>
          <w:szCs w:val="22"/>
        </w:rPr>
      </w:pPr>
    </w:p>
    <w:p w14:paraId="03C9FFB5" w14:textId="3BD5BCF6" w:rsidR="00787819" w:rsidRDefault="00787819" w:rsidP="00684701">
      <w:pPr>
        <w:ind w:left="-360" w:right="-360"/>
        <w:jc w:val="both"/>
        <w:rPr>
          <w:sz w:val="22"/>
          <w:szCs w:val="22"/>
        </w:rPr>
      </w:pPr>
      <w:r>
        <w:rPr>
          <w:b/>
          <w:sz w:val="22"/>
          <w:szCs w:val="22"/>
        </w:rPr>
        <w:t>Manifesto!</w:t>
      </w:r>
    </w:p>
    <w:p w14:paraId="11BF08C1" w14:textId="5471ABCC" w:rsidR="00787819" w:rsidRPr="00787819" w:rsidRDefault="00787819" w:rsidP="00684701">
      <w:pPr>
        <w:ind w:left="-360" w:right="-360"/>
        <w:jc w:val="both"/>
        <w:rPr>
          <w:sz w:val="22"/>
          <w:szCs w:val="22"/>
        </w:rPr>
      </w:pPr>
      <w:r>
        <w:rPr>
          <w:sz w:val="22"/>
          <w:szCs w:val="22"/>
        </w:rPr>
        <w:t>On the last day of the semester, we will hold a m</w:t>
      </w:r>
      <w:r w:rsidR="00A078E6">
        <w:rPr>
          <w:sz w:val="22"/>
          <w:szCs w:val="22"/>
        </w:rPr>
        <w:t>eeting of the great</w:t>
      </w:r>
      <w:r>
        <w:rPr>
          <w:sz w:val="22"/>
          <w:szCs w:val="22"/>
        </w:rPr>
        <w:t xml:space="preserve"> theatre minds of our time (that’s you). Each individual will</w:t>
      </w:r>
      <w:r w:rsidR="00152B9F">
        <w:rPr>
          <w:sz w:val="22"/>
          <w:szCs w:val="22"/>
        </w:rPr>
        <w:t xml:space="preserve"> deliver his or her</w:t>
      </w:r>
      <w:r w:rsidR="00A078E6">
        <w:rPr>
          <w:sz w:val="22"/>
          <w:szCs w:val="22"/>
        </w:rPr>
        <w:t xml:space="preserve"> personal manifesto declaring the ills of theatre today and how they plan to cure those ills. </w:t>
      </w:r>
      <w:proofErr w:type="gramStart"/>
      <w:r w:rsidR="00A078E6">
        <w:rPr>
          <w:sz w:val="22"/>
          <w:szCs w:val="22"/>
        </w:rPr>
        <w:t>Further details will be provided by the instructor</w:t>
      </w:r>
      <w:proofErr w:type="gramEnd"/>
      <w:r w:rsidR="00A078E6">
        <w:rPr>
          <w:sz w:val="22"/>
          <w:szCs w:val="22"/>
        </w:rPr>
        <w:t>.</w:t>
      </w:r>
    </w:p>
    <w:p w14:paraId="343D5D98" w14:textId="77777777" w:rsidR="00787819" w:rsidRDefault="00787819" w:rsidP="00684701">
      <w:pPr>
        <w:ind w:left="-360" w:right="-360"/>
        <w:jc w:val="both"/>
        <w:rPr>
          <w:b/>
          <w:sz w:val="22"/>
          <w:szCs w:val="22"/>
          <w:u w:val="single"/>
        </w:rPr>
      </w:pPr>
    </w:p>
    <w:p w14:paraId="6DCBD679" w14:textId="3FEFD60B" w:rsidR="002662E0" w:rsidRDefault="002662E0" w:rsidP="00684701">
      <w:pPr>
        <w:ind w:left="-360" w:right="-360"/>
        <w:jc w:val="both"/>
        <w:rPr>
          <w:sz w:val="22"/>
          <w:szCs w:val="22"/>
        </w:rPr>
      </w:pPr>
      <w:r>
        <w:rPr>
          <w:b/>
          <w:sz w:val="22"/>
          <w:szCs w:val="22"/>
          <w:u w:val="single"/>
        </w:rPr>
        <w:t>GRADING BREAKDOWN</w:t>
      </w:r>
    </w:p>
    <w:p w14:paraId="6EF34806" w14:textId="4A4BB952" w:rsidR="002662E0" w:rsidRDefault="002662E0" w:rsidP="00684701">
      <w:pPr>
        <w:ind w:left="-360" w:right="-360"/>
        <w:jc w:val="both"/>
        <w:rPr>
          <w:sz w:val="22"/>
          <w:szCs w:val="22"/>
        </w:rPr>
      </w:pPr>
      <w:r>
        <w:rPr>
          <w:sz w:val="22"/>
          <w:szCs w:val="22"/>
        </w:rPr>
        <w:t>Participation</w:t>
      </w:r>
      <w:r>
        <w:rPr>
          <w:sz w:val="22"/>
          <w:szCs w:val="22"/>
        </w:rPr>
        <w:tab/>
      </w:r>
      <w:r>
        <w:rPr>
          <w:sz w:val="22"/>
          <w:szCs w:val="22"/>
        </w:rPr>
        <w:tab/>
      </w:r>
      <w:r w:rsidR="001F425D">
        <w:rPr>
          <w:sz w:val="22"/>
          <w:szCs w:val="22"/>
        </w:rPr>
        <w:tab/>
        <w:t>400</w:t>
      </w:r>
    </w:p>
    <w:p w14:paraId="4F5C7B90" w14:textId="30F962F0" w:rsidR="002662E0" w:rsidRDefault="00787819" w:rsidP="00684701">
      <w:pPr>
        <w:ind w:left="-360" w:right="-360"/>
        <w:jc w:val="both"/>
        <w:rPr>
          <w:sz w:val="22"/>
          <w:szCs w:val="22"/>
        </w:rPr>
      </w:pPr>
      <w:r>
        <w:rPr>
          <w:sz w:val="22"/>
          <w:szCs w:val="22"/>
        </w:rPr>
        <w:t xml:space="preserve">Play Quizzes    </w:t>
      </w:r>
      <w:r w:rsidR="001F425D">
        <w:rPr>
          <w:sz w:val="22"/>
          <w:szCs w:val="22"/>
        </w:rPr>
        <w:t>10 @ 10 pts.</w:t>
      </w:r>
      <w:r w:rsidR="001F425D">
        <w:rPr>
          <w:sz w:val="22"/>
          <w:szCs w:val="22"/>
        </w:rPr>
        <w:tab/>
        <w:t>100</w:t>
      </w:r>
    </w:p>
    <w:p w14:paraId="061EFAD4" w14:textId="5F3CA2F3" w:rsidR="002662E0" w:rsidRDefault="002662E0" w:rsidP="00684701">
      <w:pPr>
        <w:ind w:left="-360" w:right="-360"/>
        <w:jc w:val="both"/>
        <w:rPr>
          <w:sz w:val="22"/>
          <w:szCs w:val="22"/>
        </w:rPr>
      </w:pPr>
      <w:r>
        <w:rPr>
          <w:sz w:val="22"/>
          <w:szCs w:val="22"/>
        </w:rPr>
        <w:t>History Presentation 1</w:t>
      </w:r>
      <w:r w:rsidR="001F425D">
        <w:rPr>
          <w:sz w:val="22"/>
          <w:szCs w:val="22"/>
        </w:rPr>
        <w:tab/>
      </w:r>
      <w:r w:rsidR="001F425D">
        <w:rPr>
          <w:sz w:val="22"/>
          <w:szCs w:val="22"/>
        </w:rPr>
        <w:tab/>
        <w:t>200</w:t>
      </w:r>
    </w:p>
    <w:p w14:paraId="492EFC19" w14:textId="366EFD9C" w:rsidR="002662E0" w:rsidRDefault="002662E0" w:rsidP="00684701">
      <w:pPr>
        <w:ind w:left="-360" w:right="-360"/>
        <w:jc w:val="both"/>
        <w:rPr>
          <w:sz w:val="22"/>
          <w:szCs w:val="22"/>
        </w:rPr>
      </w:pPr>
      <w:r>
        <w:rPr>
          <w:sz w:val="22"/>
          <w:szCs w:val="22"/>
        </w:rPr>
        <w:t>History Presentation 2</w:t>
      </w:r>
      <w:r w:rsidR="001F425D">
        <w:rPr>
          <w:sz w:val="22"/>
          <w:szCs w:val="22"/>
        </w:rPr>
        <w:tab/>
      </w:r>
      <w:r w:rsidR="001F425D">
        <w:rPr>
          <w:sz w:val="22"/>
          <w:szCs w:val="22"/>
        </w:rPr>
        <w:tab/>
        <w:t>200</w:t>
      </w:r>
    </w:p>
    <w:p w14:paraId="105B478C" w14:textId="75E858D1" w:rsidR="002662E0" w:rsidRDefault="002662E0" w:rsidP="00684701">
      <w:pPr>
        <w:pBdr>
          <w:bottom w:val="single" w:sz="12" w:space="1" w:color="auto"/>
        </w:pBdr>
        <w:ind w:left="-360" w:right="-360"/>
        <w:jc w:val="both"/>
        <w:rPr>
          <w:sz w:val="22"/>
          <w:szCs w:val="22"/>
        </w:rPr>
      </w:pPr>
      <w:r>
        <w:rPr>
          <w:sz w:val="22"/>
          <w:szCs w:val="22"/>
        </w:rPr>
        <w:t>Manifesto</w:t>
      </w:r>
      <w:r w:rsidR="00787819">
        <w:rPr>
          <w:sz w:val="22"/>
          <w:szCs w:val="22"/>
        </w:rPr>
        <w:t>!</w:t>
      </w:r>
      <w:r w:rsidR="001F425D">
        <w:rPr>
          <w:sz w:val="22"/>
          <w:szCs w:val="22"/>
        </w:rPr>
        <w:tab/>
      </w:r>
      <w:r w:rsidR="001F425D">
        <w:rPr>
          <w:sz w:val="22"/>
          <w:szCs w:val="22"/>
        </w:rPr>
        <w:tab/>
      </w:r>
      <w:r w:rsidR="001F425D">
        <w:rPr>
          <w:sz w:val="22"/>
          <w:szCs w:val="22"/>
        </w:rPr>
        <w:tab/>
      </w:r>
      <w:r w:rsidR="001F425D">
        <w:rPr>
          <w:sz w:val="22"/>
          <w:szCs w:val="22"/>
        </w:rPr>
        <w:tab/>
        <w:t>100</w:t>
      </w:r>
    </w:p>
    <w:p w14:paraId="2A0D5370" w14:textId="56115568" w:rsidR="002662E0" w:rsidRDefault="002662E0" w:rsidP="00684701">
      <w:pPr>
        <w:ind w:left="-360" w:right="-360"/>
        <w:jc w:val="both"/>
        <w:rPr>
          <w:sz w:val="22"/>
          <w:szCs w:val="22"/>
        </w:rPr>
      </w:pPr>
      <w:proofErr w:type="gramStart"/>
      <w:r>
        <w:rPr>
          <w:sz w:val="22"/>
          <w:szCs w:val="22"/>
        </w:rPr>
        <w:t>Total</w:t>
      </w:r>
      <w:r>
        <w:rPr>
          <w:sz w:val="22"/>
          <w:szCs w:val="22"/>
        </w:rPr>
        <w:tab/>
      </w:r>
      <w:r>
        <w:rPr>
          <w:sz w:val="22"/>
          <w:szCs w:val="22"/>
        </w:rPr>
        <w:tab/>
      </w:r>
      <w:r>
        <w:rPr>
          <w:sz w:val="22"/>
          <w:szCs w:val="22"/>
        </w:rPr>
        <w:tab/>
      </w:r>
      <w:r w:rsidR="001F425D">
        <w:rPr>
          <w:sz w:val="22"/>
          <w:szCs w:val="22"/>
        </w:rPr>
        <w:tab/>
      </w:r>
      <w:r>
        <w:rPr>
          <w:sz w:val="22"/>
          <w:szCs w:val="22"/>
        </w:rPr>
        <w:t>1000 pts.</w:t>
      </w:r>
      <w:proofErr w:type="gramEnd"/>
    </w:p>
    <w:p w14:paraId="21BF7C73" w14:textId="72064FB8" w:rsidR="002662E0" w:rsidRPr="002662E0" w:rsidRDefault="002662E0" w:rsidP="00684701">
      <w:pPr>
        <w:ind w:left="-360" w:right="-360"/>
        <w:jc w:val="both"/>
        <w:rPr>
          <w:sz w:val="22"/>
          <w:szCs w:val="22"/>
        </w:rPr>
      </w:pPr>
      <w:r>
        <w:rPr>
          <w:sz w:val="22"/>
          <w:szCs w:val="22"/>
        </w:rPr>
        <w:tab/>
      </w:r>
      <w:r>
        <w:rPr>
          <w:sz w:val="22"/>
          <w:szCs w:val="22"/>
        </w:rPr>
        <w:tab/>
      </w:r>
      <w:r>
        <w:rPr>
          <w:sz w:val="22"/>
          <w:szCs w:val="22"/>
        </w:rPr>
        <w:tab/>
      </w:r>
      <w:r>
        <w:rPr>
          <w:sz w:val="22"/>
          <w:szCs w:val="22"/>
        </w:rPr>
        <w:tab/>
        <w:t xml:space="preserve">  </w:t>
      </w:r>
      <w:r w:rsidR="001F425D">
        <w:rPr>
          <w:sz w:val="22"/>
          <w:szCs w:val="22"/>
        </w:rPr>
        <w:tab/>
        <w:t xml:space="preserve">   </w:t>
      </w:r>
      <w:r>
        <w:rPr>
          <w:sz w:val="22"/>
          <w:szCs w:val="22"/>
        </w:rPr>
        <w:t xml:space="preserve"> -40 pts. </w:t>
      </w:r>
      <w:proofErr w:type="gramStart"/>
      <w:r>
        <w:rPr>
          <w:sz w:val="22"/>
          <w:szCs w:val="22"/>
        </w:rPr>
        <w:t>per</w:t>
      </w:r>
      <w:proofErr w:type="gramEnd"/>
      <w:r>
        <w:rPr>
          <w:sz w:val="22"/>
          <w:szCs w:val="22"/>
        </w:rPr>
        <w:t xml:space="preserve"> absence after the first two</w:t>
      </w:r>
    </w:p>
    <w:p w14:paraId="772D36FC" w14:textId="77777777" w:rsidR="001F425D" w:rsidRDefault="001F425D" w:rsidP="00684701">
      <w:pPr>
        <w:ind w:left="-360" w:right="-360"/>
        <w:jc w:val="both"/>
        <w:rPr>
          <w:b/>
          <w:sz w:val="22"/>
          <w:szCs w:val="22"/>
          <w:u w:val="single"/>
        </w:rPr>
      </w:pPr>
    </w:p>
    <w:p w14:paraId="7B181371" w14:textId="77777777" w:rsidR="00684701" w:rsidRPr="00886E7D" w:rsidRDefault="00684701" w:rsidP="00684701">
      <w:pPr>
        <w:ind w:left="-360" w:right="-360"/>
        <w:jc w:val="both"/>
        <w:rPr>
          <w:sz w:val="22"/>
          <w:szCs w:val="22"/>
        </w:rPr>
      </w:pPr>
      <w:r w:rsidRPr="00886E7D">
        <w:rPr>
          <w:b/>
          <w:sz w:val="22"/>
          <w:szCs w:val="22"/>
          <w:u w:val="single"/>
        </w:rPr>
        <w:t>GRADING SCALE</w:t>
      </w:r>
    </w:p>
    <w:p w14:paraId="65AEC2FF" w14:textId="3B5919EE" w:rsidR="00684701" w:rsidRPr="00886E7D" w:rsidRDefault="00684701" w:rsidP="006F16A3">
      <w:pPr>
        <w:ind w:left="-360" w:right="-360"/>
        <w:jc w:val="both"/>
        <w:rPr>
          <w:sz w:val="22"/>
          <w:szCs w:val="22"/>
        </w:rPr>
      </w:pPr>
      <w:r>
        <w:rPr>
          <w:sz w:val="22"/>
          <w:szCs w:val="22"/>
        </w:rPr>
        <w:t>1000-900</w:t>
      </w:r>
      <w:r w:rsidRPr="00886E7D">
        <w:rPr>
          <w:sz w:val="22"/>
          <w:szCs w:val="22"/>
        </w:rPr>
        <w:t>=A</w:t>
      </w:r>
      <w:r w:rsidRPr="00886E7D">
        <w:rPr>
          <w:sz w:val="22"/>
          <w:szCs w:val="22"/>
        </w:rPr>
        <w:tab/>
        <w:t>Excellent</w:t>
      </w:r>
      <w:r w:rsidR="006F16A3">
        <w:rPr>
          <w:sz w:val="22"/>
          <w:szCs w:val="22"/>
        </w:rPr>
        <w:tab/>
      </w:r>
      <w:r w:rsidR="006F16A3">
        <w:rPr>
          <w:sz w:val="22"/>
          <w:szCs w:val="22"/>
        </w:rPr>
        <w:tab/>
        <w:t>699-600=D</w:t>
      </w:r>
      <w:r w:rsidR="006F16A3" w:rsidRPr="00886E7D">
        <w:rPr>
          <w:sz w:val="22"/>
          <w:szCs w:val="22"/>
        </w:rPr>
        <w:tab/>
      </w:r>
      <w:r w:rsidR="006F16A3" w:rsidRPr="00886E7D">
        <w:rPr>
          <w:sz w:val="22"/>
          <w:szCs w:val="22"/>
        </w:rPr>
        <w:tab/>
        <w:t>Passing</w:t>
      </w:r>
    </w:p>
    <w:p w14:paraId="7C7B8EAB" w14:textId="61BA9640" w:rsidR="00684701" w:rsidRPr="00886E7D" w:rsidRDefault="00684701" w:rsidP="006F16A3">
      <w:pPr>
        <w:ind w:left="-360" w:right="-360"/>
        <w:jc w:val="both"/>
        <w:rPr>
          <w:sz w:val="22"/>
          <w:szCs w:val="22"/>
        </w:rPr>
      </w:pPr>
      <w:r>
        <w:rPr>
          <w:sz w:val="22"/>
          <w:szCs w:val="22"/>
        </w:rPr>
        <w:t>899-800=B</w:t>
      </w:r>
      <w:r>
        <w:rPr>
          <w:sz w:val="22"/>
          <w:szCs w:val="22"/>
        </w:rPr>
        <w:tab/>
      </w:r>
      <w:r>
        <w:rPr>
          <w:sz w:val="22"/>
          <w:szCs w:val="22"/>
        </w:rPr>
        <w:tab/>
      </w:r>
      <w:r w:rsidRPr="00886E7D">
        <w:rPr>
          <w:sz w:val="22"/>
          <w:szCs w:val="22"/>
        </w:rPr>
        <w:t>Good</w:t>
      </w:r>
      <w:r w:rsidR="006F16A3">
        <w:rPr>
          <w:sz w:val="22"/>
          <w:szCs w:val="22"/>
        </w:rPr>
        <w:tab/>
      </w:r>
      <w:r w:rsidR="006F16A3">
        <w:rPr>
          <w:sz w:val="22"/>
          <w:szCs w:val="22"/>
        </w:rPr>
        <w:tab/>
      </w:r>
      <w:r w:rsidR="006F16A3">
        <w:rPr>
          <w:sz w:val="22"/>
          <w:szCs w:val="22"/>
        </w:rPr>
        <w:tab/>
        <w:t>599-0=R</w:t>
      </w:r>
      <w:r w:rsidR="006F16A3" w:rsidRPr="00886E7D">
        <w:rPr>
          <w:sz w:val="22"/>
          <w:szCs w:val="22"/>
        </w:rPr>
        <w:tab/>
      </w:r>
      <w:r w:rsidR="006F16A3" w:rsidRPr="00886E7D">
        <w:rPr>
          <w:sz w:val="22"/>
          <w:szCs w:val="22"/>
        </w:rPr>
        <w:tab/>
        <w:t>Failure</w:t>
      </w:r>
    </w:p>
    <w:p w14:paraId="2B1D34C0" w14:textId="77777777" w:rsidR="00684701" w:rsidRPr="00886E7D" w:rsidRDefault="00684701" w:rsidP="00684701">
      <w:pPr>
        <w:ind w:left="-360" w:right="-360"/>
        <w:jc w:val="both"/>
        <w:rPr>
          <w:sz w:val="22"/>
          <w:szCs w:val="22"/>
        </w:rPr>
      </w:pPr>
      <w:r>
        <w:rPr>
          <w:sz w:val="22"/>
          <w:szCs w:val="22"/>
        </w:rPr>
        <w:t>799-700=C</w:t>
      </w:r>
      <w:r>
        <w:rPr>
          <w:sz w:val="22"/>
          <w:szCs w:val="22"/>
        </w:rPr>
        <w:tab/>
      </w:r>
      <w:r w:rsidRPr="00886E7D">
        <w:rPr>
          <w:sz w:val="22"/>
          <w:szCs w:val="22"/>
        </w:rPr>
        <w:tab/>
        <w:t>Satisfactory</w:t>
      </w:r>
    </w:p>
    <w:p w14:paraId="2974A62F" w14:textId="77777777" w:rsidR="00684701" w:rsidRDefault="00684701" w:rsidP="00F21EE6">
      <w:pPr>
        <w:ind w:left="-360" w:right="-360"/>
        <w:jc w:val="both"/>
        <w:rPr>
          <w:sz w:val="22"/>
          <w:szCs w:val="22"/>
        </w:rPr>
      </w:pPr>
    </w:p>
    <w:p w14:paraId="42EA974E" w14:textId="77777777" w:rsidR="00C4071F" w:rsidRDefault="00C4071F" w:rsidP="00C4071F">
      <w:pPr>
        <w:ind w:left="-360" w:right="-360"/>
        <w:jc w:val="both"/>
        <w:rPr>
          <w:sz w:val="22"/>
          <w:szCs w:val="22"/>
        </w:rPr>
      </w:pPr>
      <w:r>
        <w:rPr>
          <w:b/>
          <w:sz w:val="22"/>
          <w:szCs w:val="22"/>
          <w:u w:val="single"/>
        </w:rPr>
        <w:t>FAQs</w:t>
      </w:r>
    </w:p>
    <w:p w14:paraId="3CBB6BD8" w14:textId="77777777" w:rsidR="00C4071F" w:rsidRPr="00972B71" w:rsidRDefault="00C4071F" w:rsidP="00C4071F">
      <w:pPr>
        <w:ind w:left="-360" w:right="-360"/>
        <w:jc w:val="both"/>
        <w:rPr>
          <w:sz w:val="22"/>
          <w:szCs w:val="22"/>
        </w:rPr>
      </w:pPr>
      <w:r>
        <w:rPr>
          <w:b/>
          <w:sz w:val="22"/>
          <w:szCs w:val="22"/>
        </w:rPr>
        <w:t>When is the best time to talk to you?</w:t>
      </w:r>
    </w:p>
    <w:p w14:paraId="7D251582" w14:textId="77777777" w:rsidR="00C4071F" w:rsidRDefault="00C4071F" w:rsidP="00C4071F">
      <w:pPr>
        <w:ind w:left="-360" w:right="-360"/>
        <w:jc w:val="both"/>
        <w:rPr>
          <w:sz w:val="22"/>
          <w:szCs w:val="22"/>
        </w:rPr>
      </w:pPr>
      <w:r>
        <w:rPr>
          <w:sz w:val="22"/>
          <w:szCs w:val="22"/>
        </w:rPr>
        <w:t>You can chat with me before or after class regarding quick questions or information. If you have any concerns that require a more private setting or more time to discuss, please email me or see me before/after class to set up a time to meet. Also, I am always happy to chat via email if you feel more comfortable using that medium.</w:t>
      </w:r>
    </w:p>
    <w:p w14:paraId="12B7067A" w14:textId="77777777" w:rsidR="00C4071F" w:rsidRDefault="00C4071F" w:rsidP="00C4071F">
      <w:pPr>
        <w:ind w:left="-360" w:right="-360"/>
        <w:jc w:val="both"/>
        <w:rPr>
          <w:sz w:val="22"/>
          <w:szCs w:val="22"/>
        </w:rPr>
      </w:pPr>
    </w:p>
    <w:p w14:paraId="12803FAE" w14:textId="77777777" w:rsidR="00C4071F" w:rsidRDefault="00C4071F" w:rsidP="00C4071F">
      <w:pPr>
        <w:ind w:left="-360" w:right="-360"/>
        <w:jc w:val="both"/>
        <w:rPr>
          <w:sz w:val="22"/>
          <w:szCs w:val="22"/>
        </w:rPr>
      </w:pPr>
      <w:r>
        <w:rPr>
          <w:b/>
          <w:sz w:val="22"/>
          <w:szCs w:val="22"/>
        </w:rPr>
        <w:t>How often do you check your email?</w:t>
      </w:r>
    </w:p>
    <w:p w14:paraId="6ED5C21E" w14:textId="44960EA8" w:rsidR="00C4071F" w:rsidRDefault="00C4071F" w:rsidP="00306591">
      <w:pPr>
        <w:ind w:left="-360" w:right="-360"/>
        <w:jc w:val="both"/>
        <w:rPr>
          <w:sz w:val="22"/>
          <w:szCs w:val="22"/>
        </w:rPr>
      </w:pPr>
      <w:r>
        <w:rPr>
          <w:sz w:val="22"/>
          <w:szCs w:val="22"/>
        </w:rPr>
        <w:t>I check my email fairly often, but do not always have time to respond right away. I promise to respond to your email within 24 hours, but I do my best to respond on the same day I receive it. Chances of getting an immediate response are much less likely if you email me between 10pm—7am or on a weekend.</w:t>
      </w:r>
    </w:p>
    <w:p w14:paraId="1984E7CC" w14:textId="77777777" w:rsidR="00C4071F" w:rsidRDefault="00C4071F" w:rsidP="00C4071F">
      <w:pPr>
        <w:ind w:left="-360" w:right="-360"/>
        <w:jc w:val="both"/>
        <w:rPr>
          <w:sz w:val="22"/>
          <w:szCs w:val="22"/>
        </w:rPr>
      </w:pPr>
      <w:r w:rsidRPr="00F33AE8">
        <w:rPr>
          <w:b/>
          <w:sz w:val="22"/>
          <w:szCs w:val="22"/>
        </w:rPr>
        <w:lastRenderedPageBreak/>
        <w:t>What’s my grade?</w:t>
      </w:r>
    </w:p>
    <w:p w14:paraId="1ABD29FE" w14:textId="3A6914CF" w:rsidR="00C4071F" w:rsidRDefault="00C4071F" w:rsidP="00C4071F">
      <w:pPr>
        <w:ind w:left="-360" w:right="-360"/>
        <w:jc w:val="both"/>
        <w:rPr>
          <w:sz w:val="22"/>
          <w:szCs w:val="22"/>
        </w:rPr>
      </w:pPr>
      <w:r>
        <w:rPr>
          <w:sz w:val="22"/>
          <w:szCs w:val="22"/>
        </w:rPr>
        <w:t>You can access your grade at any time on Blackboard and should check it frequently. This is the best way to keep from being surprised at the end of the semester. If you check your grade regularly, you will be more likely to catch any potential mistakes that I make when entering point values. If you notice something amiss, tell me! If you wait until the end of the semester, it is very unlikely that either of us still has the original assignment for reference, and I will have to rely on the current entry to be fair to everyone. Keep in mind that points deducted for absences/</w:t>
      </w:r>
      <w:proofErr w:type="spellStart"/>
      <w:r>
        <w:rPr>
          <w:sz w:val="22"/>
          <w:szCs w:val="22"/>
        </w:rPr>
        <w:t>tardies</w:t>
      </w:r>
      <w:proofErr w:type="spellEnd"/>
      <w:r>
        <w:rPr>
          <w:sz w:val="22"/>
          <w:szCs w:val="22"/>
        </w:rPr>
        <w:t xml:space="preserve"> will not be subtract</w:t>
      </w:r>
      <w:r w:rsidR="00152B9F">
        <w:rPr>
          <w:sz w:val="22"/>
          <w:szCs w:val="22"/>
        </w:rPr>
        <w:t>ed until the end of the semester</w:t>
      </w:r>
      <w:r>
        <w:rPr>
          <w:sz w:val="22"/>
          <w:szCs w:val="22"/>
        </w:rPr>
        <w:t>. Check in with me at any time to see how many absences/</w:t>
      </w:r>
      <w:proofErr w:type="spellStart"/>
      <w:r>
        <w:rPr>
          <w:sz w:val="22"/>
          <w:szCs w:val="22"/>
        </w:rPr>
        <w:t>tardies</w:t>
      </w:r>
      <w:proofErr w:type="spellEnd"/>
      <w:r>
        <w:rPr>
          <w:sz w:val="22"/>
          <w:szCs w:val="22"/>
        </w:rPr>
        <w:t xml:space="preserve"> you have.</w:t>
      </w:r>
    </w:p>
    <w:p w14:paraId="017C6D85" w14:textId="77777777" w:rsidR="00B464D1" w:rsidRDefault="00B464D1" w:rsidP="008E191C">
      <w:pPr>
        <w:ind w:right="-360"/>
        <w:jc w:val="both"/>
        <w:rPr>
          <w:b/>
          <w:sz w:val="22"/>
          <w:szCs w:val="22"/>
        </w:rPr>
      </w:pPr>
    </w:p>
    <w:p w14:paraId="46F40A45" w14:textId="77777777" w:rsidR="00C4071F" w:rsidRDefault="00C4071F" w:rsidP="00C4071F">
      <w:pPr>
        <w:ind w:left="-360" w:right="-360"/>
        <w:jc w:val="both"/>
        <w:rPr>
          <w:sz w:val="22"/>
          <w:szCs w:val="22"/>
        </w:rPr>
      </w:pPr>
      <w:r>
        <w:rPr>
          <w:b/>
          <w:sz w:val="22"/>
          <w:szCs w:val="22"/>
        </w:rPr>
        <w:t>Do you have any formatting requirements for assignments?</w:t>
      </w:r>
    </w:p>
    <w:p w14:paraId="1B3ACCB0" w14:textId="77777777" w:rsidR="00C4071F" w:rsidRDefault="00C4071F" w:rsidP="00C4071F">
      <w:pPr>
        <w:ind w:left="-360" w:right="-360"/>
        <w:jc w:val="both"/>
        <w:rPr>
          <w:sz w:val="22"/>
          <w:szCs w:val="22"/>
        </w:rPr>
      </w:pPr>
      <w:r>
        <w:rPr>
          <w:sz w:val="22"/>
          <w:szCs w:val="22"/>
        </w:rPr>
        <w:t>Yes. All papers must be double-spaced, use Times New Roman (12 point) font, have 1” margins, and contain your name in the header (the margin header, not the first line of the page). Papers can follow MLA or Chicago styles for citations. They must be stapled and handed in during class on the day they are due.</w:t>
      </w:r>
    </w:p>
    <w:p w14:paraId="39CB4AB0" w14:textId="77777777" w:rsidR="00C4071F" w:rsidRDefault="00C4071F" w:rsidP="00C4071F">
      <w:pPr>
        <w:ind w:left="-360" w:right="-360"/>
        <w:jc w:val="both"/>
        <w:rPr>
          <w:sz w:val="22"/>
          <w:szCs w:val="22"/>
        </w:rPr>
      </w:pPr>
    </w:p>
    <w:p w14:paraId="46FD181B" w14:textId="77777777" w:rsidR="00C4071F" w:rsidRDefault="00C4071F" w:rsidP="00C4071F">
      <w:pPr>
        <w:ind w:left="-360" w:right="-360"/>
        <w:jc w:val="both"/>
        <w:rPr>
          <w:sz w:val="22"/>
          <w:szCs w:val="22"/>
        </w:rPr>
      </w:pPr>
      <w:r>
        <w:rPr>
          <w:b/>
          <w:sz w:val="22"/>
          <w:szCs w:val="22"/>
        </w:rPr>
        <w:t>Will you accept an assignment late?</w:t>
      </w:r>
    </w:p>
    <w:p w14:paraId="7692994C" w14:textId="77777777" w:rsidR="00C4071F" w:rsidRDefault="00C4071F" w:rsidP="00C4071F">
      <w:pPr>
        <w:ind w:left="-360" w:right="-360"/>
        <w:jc w:val="both"/>
        <w:rPr>
          <w:sz w:val="22"/>
          <w:szCs w:val="22"/>
        </w:rPr>
      </w:pPr>
      <w:r>
        <w:rPr>
          <w:sz w:val="22"/>
          <w:szCs w:val="22"/>
        </w:rPr>
        <w:t xml:space="preserve">Your training here is for the professional world, and there are consequences in the professional world when you do not meet your deadlines (you can lose money for your project, you can be demoted, you can even be FIRED). For every day you are late in handing in an assignment, your grade will drop one letter grade (an A paper becomes a B paper, a B paper becomes a C paper, etc.), even if you have a very good excuse. If you email it to me the same day it is due, you will only lose half a letter grade. </w:t>
      </w:r>
      <w:r w:rsidRPr="00F406A0">
        <w:rPr>
          <w:sz w:val="22"/>
          <w:szCs w:val="22"/>
        </w:rPr>
        <w:t>Printers and computer</w:t>
      </w:r>
      <w:r>
        <w:rPr>
          <w:sz w:val="22"/>
          <w:szCs w:val="22"/>
        </w:rPr>
        <w:t>s</w:t>
      </w:r>
      <w:r w:rsidRPr="00F406A0">
        <w:rPr>
          <w:sz w:val="22"/>
          <w:szCs w:val="22"/>
        </w:rPr>
        <w:t xml:space="preserve"> fail often and when you need them the most. Plan ahead.</w:t>
      </w:r>
    </w:p>
    <w:p w14:paraId="7110027A" w14:textId="77777777" w:rsidR="00C4071F" w:rsidRDefault="00C4071F" w:rsidP="00C4071F">
      <w:pPr>
        <w:ind w:left="-360" w:right="-360"/>
        <w:jc w:val="both"/>
        <w:rPr>
          <w:sz w:val="22"/>
          <w:szCs w:val="22"/>
        </w:rPr>
      </w:pPr>
    </w:p>
    <w:p w14:paraId="0E3BE48E" w14:textId="77777777" w:rsidR="00C4071F" w:rsidRDefault="00C4071F" w:rsidP="00C4071F">
      <w:pPr>
        <w:ind w:left="-360" w:right="-360"/>
        <w:jc w:val="both"/>
        <w:rPr>
          <w:sz w:val="22"/>
          <w:szCs w:val="22"/>
        </w:rPr>
      </w:pPr>
      <w:r>
        <w:rPr>
          <w:b/>
          <w:sz w:val="22"/>
          <w:szCs w:val="22"/>
        </w:rPr>
        <w:t>Will you accept an assignment via email?</w:t>
      </w:r>
    </w:p>
    <w:p w14:paraId="2ABBD429" w14:textId="77777777" w:rsidR="00C4071F" w:rsidRDefault="00C4071F" w:rsidP="00C4071F">
      <w:pPr>
        <w:ind w:left="-360" w:right="-360"/>
        <w:jc w:val="both"/>
        <w:rPr>
          <w:sz w:val="22"/>
          <w:szCs w:val="22"/>
        </w:rPr>
      </w:pPr>
      <w:r>
        <w:rPr>
          <w:sz w:val="22"/>
          <w:szCs w:val="22"/>
        </w:rPr>
        <w:t>I will accept a paper via email only under specific conditions.</w:t>
      </w:r>
    </w:p>
    <w:p w14:paraId="02C6E1B2" w14:textId="77777777" w:rsidR="00C4071F" w:rsidRDefault="00C4071F" w:rsidP="00C4071F">
      <w:pPr>
        <w:pStyle w:val="ListParagraph"/>
        <w:numPr>
          <w:ilvl w:val="0"/>
          <w:numId w:val="3"/>
        </w:numPr>
        <w:ind w:right="-360"/>
        <w:jc w:val="both"/>
        <w:rPr>
          <w:sz w:val="22"/>
          <w:szCs w:val="22"/>
        </w:rPr>
      </w:pPr>
      <w:r>
        <w:rPr>
          <w:sz w:val="22"/>
          <w:szCs w:val="22"/>
        </w:rPr>
        <w:t>You arranged it with me 24+ hours ahead of the due date.</w:t>
      </w:r>
    </w:p>
    <w:p w14:paraId="22CD1101" w14:textId="77777777" w:rsidR="00C4071F" w:rsidRDefault="00C4071F" w:rsidP="00C4071F">
      <w:pPr>
        <w:pStyle w:val="ListParagraph"/>
        <w:numPr>
          <w:ilvl w:val="0"/>
          <w:numId w:val="3"/>
        </w:numPr>
        <w:ind w:right="-360"/>
        <w:jc w:val="both"/>
        <w:rPr>
          <w:sz w:val="22"/>
          <w:szCs w:val="22"/>
        </w:rPr>
      </w:pPr>
      <w:r>
        <w:rPr>
          <w:sz w:val="22"/>
          <w:szCs w:val="22"/>
        </w:rPr>
        <w:t>You are experiencing an extreme emergency (ER visits, bereavement, etc.).</w:t>
      </w:r>
    </w:p>
    <w:p w14:paraId="232E3ED5" w14:textId="3E548DEA" w:rsidR="008E191C" w:rsidRPr="00152B9F" w:rsidRDefault="00C4071F" w:rsidP="00152B9F">
      <w:pPr>
        <w:pStyle w:val="ListParagraph"/>
        <w:numPr>
          <w:ilvl w:val="0"/>
          <w:numId w:val="3"/>
        </w:numPr>
        <w:ind w:right="-360"/>
        <w:jc w:val="both"/>
        <w:rPr>
          <w:sz w:val="22"/>
          <w:szCs w:val="22"/>
        </w:rPr>
      </w:pPr>
      <w:r>
        <w:rPr>
          <w:sz w:val="22"/>
          <w:szCs w:val="22"/>
        </w:rPr>
        <w:t>You are handing in a late assignment.</w:t>
      </w:r>
    </w:p>
    <w:p w14:paraId="402D2814" w14:textId="77777777" w:rsidR="008E191C" w:rsidRDefault="008E191C" w:rsidP="006F16A3">
      <w:pPr>
        <w:ind w:left="-360" w:right="-360"/>
        <w:jc w:val="center"/>
        <w:rPr>
          <w:b/>
          <w:sz w:val="22"/>
          <w:szCs w:val="22"/>
          <w:u w:val="single"/>
        </w:rPr>
      </w:pPr>
    </w:p>
    <w:p w14:paraId="2AB3B2BE" w14:textId="4E22F5E8" w:rsidR="00F21EE6" w:rsidRPr="006F16A3" w:rsidRDefault="00F21EE6" w:rsidP="006F16A3">
      <w:pPr>
        <w:ind w:left="-360" w:right="-360"/>
        <w:jc w:val="center"/>
        <w:rPr>
          <w:b/>
          <w:sz w:val="22"/>
          <w:szCs w:val="22"/>
          <w:u w:val="single"/>
        </w:rPr>
      </w:pPr>
      <w:r>
        <w:rPr>
          <w:b/>
          <w:sz w:val="22"/>
          <w:szCs w:val="22"/>
          <w:u w:val="single"/>
        </w:rPr>
        <w:t>DAY-TO-DAY SCHEDULE</w:t>
      </w:r>
    </w:p>
    <w:p w14:paraId="78B19CF6" w14:textId="4D52EAD9" w:rsidR="00C24595" w:rsidRDefault="00C24595" w:rsidP="00F21EE6">
      <w:pPr>
        <w:ind w:left="-360" w:right="-360"/>
        <w:jc w:val="both"/>
        <w:rPr>
          <w:sz w:val="22"/>
          <w:szCs w:val="22"/>
        </w:rPr>
      </w:pPr>
    </w:p>
    <w:p w14:paraId="1F6751AC" w14:textId="0E2C849A" w:rsidR="008E191C" w:rsidRDefault="008E191C" w:rsidP="00F21EE6">
      <w:pPr>
        <w:ind w:left="-360" w:right="-360"/>
        <w:jc w:val="both"/>
        <w:rPr>
          <w:sz w:val="22"/>
          <w:szCs w:val="22"/>
        </w:rPr>
      </w:pPr>
      <w:r>
        <w:rPr>
          <w:sz w:val="22"/>
          <w:szCs w:val="22"/>
        </w:rPr>
        <w:t>WEEK 1</w:t>
      </w:r>
    </w:p>
    <w:p w14:paraId="458E359B" w14:textId="584D3D99" w:rsidR="008E191C" w:rsidRDefault="008E191C" w:rsidP="00F21EE6">
      <w:pPr>
        <w:ind w:left="-360" w:right="-360"/>
        <w:jc w:val="both"/>
        <w:rPr>
          <w:sz w:val="22"/>
          <w:szCs w:val="22"/>
        </w:rPr>
      </w:pPr>
      <w:r>
        <w:rPr>
          <w:sz w:val="22"/>
          <w:szCs w:val="22"/>
        </w:rPr>
        <w:t>1.12</w:t>
      </w:r>
      <w:r w:rsidR="003F725E">
        <w:rPr>
          <w:sz w:val="22"/>
          <w:szCs w:val="22"/>
        </w:rPr>
        <w:tab/>
        <w:t>Intros/Syllabus</w:t>
      </w:r>
    </w:p>
    <w:p w14:paraId="2FDCF62C" w14:textId="344D0B30" w:rsidR="003F725E" w:rsidRDefault="003F725E" w:rsidP="009F77BE">
      <w:pPr>
        <w:ind w:left="-360" w:right="-360"/>
        <w:jc w:val="both"/>
        <w:rPr>
          <w:sz w:val="22"/>
          <w:szCs w:val="22"/>
        </w:rPr>
      </w:pPr>
      <w:r>
        <w:rPr>
          <w:sz w:val="22"/>
          <w:szCs w:val="22"/>
        </w:rPr>
        <w:tab/>
      </w:r>
      <w:r>
        <w:rPr>
          <w:sz w:val="22"/>
          <w:szCs w:val="22"/>
        </w:rPr>
        <w:tab/>
        <w:t>For Next Class:</w:t>
      </w:r>
    </w:p>
    <w:p w14:paraId="27598A2D" w14:textId="63EC3BA5" w:rsidR="003F725E" w:rsidRDefault="009C0F97" w:rsidP="00F21EE6">
      <w:pPr>
        <w:ind w:left="-360" w:right="-360"/>
        <w:jc w:val="both"/>
        <w:rPr>
          <w:sz w:val="22"/>
          <w:szCs w:val="22"/>
        </w:rPr>
      </w:pPr>
      <w:r>
        <w:rPr>
          <w:sz w:val="22"/>
          <w:szCs w:val="22"/>
        </w:rPr>
        <w:tab/>
      </w:r>
      <w:r>
        <w:rPr>
          <w:sz w:val="22"/>
          <w:szCs w:val="22"/>
        </w:rPr>
        <w:tab/>
        <w:t>NA: pp. 50-56 (begin at “Eighteenth Century Theatre”)</w:t>
      </w:r>
    </w:p>
    <w:p w14:paraId="1130DC62" w14:textId="33A19E43" w:rsidR="009F77BE" w:rsidRDefault="009F77BE" w:rsidP="009F77BE">
      <w:pPr>
        <w:ind w:left="-360" w:right="-360"/>
        <w:jc w:val="both"/>
        <w:rPr>
          <w:sz w:val="22"/>
          <w:szCs w:val="22"/>
        </w:rPr>
      </w:pPr>
      <w:r>
        <w:rPr>
          <w:sz w:val="22"/>
          <w:szCs w:val="22"/>
        </w:rPr>
        <w:tab/>
      </w:r>
      <w:r>
        <w:rPr>
          <w:sz w:val="22"/>
          <w:szCs w:val="22"/>
        </w:rPr>
        <w:tab/>
        <w:t>TTT: Schiller</w:t>
      </w:r>
      <w:r w:rsidR="009C0F97">
        <w:rPr>
          <w:sz w:val="22"/>
          <w:szCs w:val="22"/>
        </w:rPr>
        <w:t>,</w:t>
      </w:r>
      <w:r>
        <w:rPr>
          <w:sz w:val="22"/>
          <w:szCs w:val="22"/>
        </w:rPr>
        <w:t xml:space="preserve"> </w:t>
      </w:r>
      <w:r w:rsidR="009C0F97">
        <w:rPr>
          <w:sz w:val="22"/>
          <w:szCs w:val="22"/>
        </w:rPr>
        <w:t>“</w:t>
      </w:r>
      <w:r>
        <w:rPr>
          <w:sz w:val="22"/>
          <w:szCs w:val="22"/>
        </w:rPr>
        <w:t>The Stage as Moral Institution</w:t>
      </w:r>
      <w:r w:rsidR="009C0F97">
        <w:rPr>
          <w:sz w:val="22"/>
          <w:szCs w:val="22"/>
        </w:rPr>
        <w:t>”</w:t>
      </w:r>
      <w:r w:rsidR="00811E2F">
        <w:rPr>
          <w:sz w:val="22"/>
          <w:szCs w:val="22"/>
        </w:rPr>
        <w:t xml:space="preserve"> (1784)</w:t>
      </w:r>
    </w:p>
    <w:p w14:paraId="4E99723D" w14:textId="0AB3076F" w:rsidR="009F77BE" w:rsidRDefault="009F77BE" w:rsidP="00F21EE6">
      <w:pPr>
        <w:ind w:left="-360" w:right="-360"/>
        <w:jc w:val="both"/>
        <w:rPr>
          <w:sz w:val="22"/>
          <w:szCs w:val="22"/>
        </w:rPr>
      </w:pPr>
    </w:p>
    <w:p w14:paraId="7BAB56CB" w14:textId="0B7B823A" w:rsidR="008E191C" w:rsidRDefault="008E191C" w:rsidP="00F21EE6">
      <w:pPr>
        <w:ind w:left="-360" w:right="-360"/>
        <w:jc w:val="both"/>
        <w:rPr>
          <w:sz w:val="22"/>
          <w:szCs w:val="22"/>
        </w:rPr>
      </w:pPr>
      <w:r>
        <w:rPr>
          <w:sz w:val="22"/>
          <w:szCs w:val="22"/>
        </w:rPr>
        <w:t>1.14</w:t>
      </w:r>
      <w:r w:rsidR="003F725E">
        <w:rPr>
          <w:sz w:val="22"/>
          <w:szCs w:val="22"/>
        </w:rPr>
        <w:tab/>
      </w:r>
      <w:r w:rsidR="00BB3128">
        <w:rPr>
          <w:sz w:val="22"/>
          <w:szCs w:val="22"/>
        </w:rPr>
        <w:t>“</w:t>
      </w:r>
      <w:r w:rsidR="009F77BE">
        <w:rPr>
          <w:sz w:val="22"/>
          <w:szCs w:val="22"/>
        </w:rPr>
        <w:t xml:space="preserve">Sturm und </w:t>
      </w:r>
      <w:proofErr w:type="spellStart"/>
      <w:r w:rsidR="009F77BE">
        <w:rPr>
          <w:sz w:val="22"/>
          <w:szCs w:val="22"/>
        </w:rPr>
        <w:t>Drang</w:t>
      </w:r>
      <w:proofErr w:type="spellEnd"/>
      <w:r w:rsidR="009F77BE">
        <w:rPr>
          <w:sz w:val="22"/>
          <w:szCs w:val="22"/>
        </w:rPr>
        <w:t>/</w:t>
      </w:r>
      <w:r w:rsidR="00BB3128">
        <w:rPr>
          <w:sz w:val="22"/>
          <w:szCs w:val="22"/>
        </w:rPr>
        <w:t>Romanticism/</w:t>
      </w:r>
      <w:r w:rsidR="00AA312F">
        <w:rPr>
          <w:sz w:val="22"/>
          <w:szCs w:val="22"/>
        </w:rPr>
        <w:t>Weima</w:t>
      </w:r>
      <w:r w:rsidR="009F77BE">
        <w:rPr>
          <w:sz w:val="22"/>
          <w:szCs w:val="22"/>
        </w:rPr>
        <w:t>r Classicism</w:t>
      </w:r>
      <w:r w:rsidR="00BB3128">
        <w:rPr>
          <w:sz w:val="22"/>
          <w:szCs w:val="22"/>
        </w:rPr>
        <w:t>”</w:t>
      </w:r>
    </w:p>
    <w:p w14:paraId="07C165D8" w14:textId="3FFA2525" w:rsidR="009F77BE" w:rsidRDefault="009F77BE" w:rsidP="00F21EE6">
      <w:pPr>
        <w:ind w:left="-360" w:right="-360"/>
        <w:jc w:val="both"/>
        <w:rPr>
          <w:sz w:val="22"/>
          <w:szCs w:val="22"/>
        </w:rPr>
      </w:pPr>
      <w:r>
        <w:rPr>
          <w:sz w:val="22"/>
          <w:szCs w:val="22"/>
        </w:rPr>
        <w:tab/>
      </w:r>
      <w:r>
        <w:rPr>
          <w:sz w:val="22"/>
          <w:szCs w:val="22"/>
        </w:rPr>
        <w:tab/>
        <w:t>For Next Class:</w:t>
      </w:r>
    </w:p>
    <w:p w14:paraId="640F74A1" w14:textId="57B49ADC" w:rsidR="009F77BE" w:rsidRPr="009C0F97" w:rsidRDefault="009F77BE" w:rsidP="00F21EE6">
      <w:pPr>
        <w:ind w:left="-360" w:right="-360"/>
        <w:jc w:val="both"/>
        <w:rPr>
          <w:sz w:val="22"/>
          <w:szCs w:val="22"/>
        </w:rPr>
      </w:pPr>
      <w:r>
        <w:rPr>
          <w:sz w:val="22"/>
          <w:szCs w:val="22"/>
        </w:rPr>
        <w:tab/>
      </w:r>
      <w:r>
        <w:rPr>
          <w:sz w:val="22"/>
          <w:szCs w:val="22"/>
        </w:rPr>
        <w:tab/>
      </w:r>
      <w:r w:rsidR="009C0F97">
        <w:rPr>
          <w:sz w:val="22"/>
          <w:szCs w:val="22"/>
        </w:rPr>
        <w:t xml:space="preserve">BB: </w:t>
      </w:r>
      <w:r w:rsidRPr="009C0F97">
        <w:rPr>
          <w:i/>
          <w:sz w:val="22"/>
          <w:szCs w:val="22"/>
        </w:rPr>
        <w:t>The Robbers</w:t>
      </w:r>
      <w:r w:rsidR="009C0F97">
        <w:rPr>
          <w:sz w:val="22"/>
          <w:szCs w:val="22"/>
        </w:rPr>
        <w:t xml:space="preserve"> by Schiller</w:t>
      </w:r>
      <w:r w:rsidR="00811E2F">
        <w:rPr>
          <w:sz w:val="22"/>
          <w:szCs w:val="22"/>
        </w:rPr>
        <w:t xml:space="preserve"> (1781)</w:t>
      </w:r>
    </w:p>
    <w:p w14:paraId="2640EDE0" w14:textId="77777777" w:rsidR="003F725E" w:rsidRDefault="003F725E" w:rsidP="003F725E">
      <w:pPr>
        <w:ind w:right="-360"/>
        <w:jc w:val="both"/>
        <w:rPr>
          <w:sz w:val="22"/>
          <w:szCs w:val="22"/>
        </w:rPr>
      </w:pPr>
    </w:p>
    <w:p w14:paraId="59B4F51F" w14:textId="3F3F24BA" w:rsidR="008E191C" w:rsidRDefault="008E191C" w:rsidP="00F21EE6">
      <w:pPr>
        <w:ind w:left="-360" w:right="-360"/>
        <w:jc w:val="both"/>
        <w:rPr>
          <w:sz w:val="22"/>
          <w:szCs w:val="22"/>
        </w:rPr>
      </w:pPr>
      <w:r>
        <w:rPr>
          <w:sz w:val="22"/>
          <w:szCs w:val="22"/>
        </w:rPr>
        <w:t>WEEK 2</w:t>
      </w:r>
    </w:p>
    <w:p w14:paraId="59EC79E0" w14:textId="46A5DEBC" w:rsidR="008E191C" w:rsidRPr="009C0F97" w:rsidRDefault="008E191C" w:rsidP="00F21EE6">
      <w:pPr>
        <w:ind w:left="-360" w:right="-360"/>
        <w:jc w:val="both"/>
        <w:rPr>
          <w:sz w:val="22"/>
          <w:szCs w:val="22"/>
        </w:rPr>
      </w:pPr>
      <w:r>
        <w:rPr>
          <w:sz w:val="22"/>
          <w:szCs w:val="22"/>
        </w:rPr>
        <w:t>1.19</w:t>
      </w:r>
      <w:r w:rsidR="009F77BE">
        <w:rPr>
          <w:sz w:val="22"/>
          <w:szCs w:val="22"/>
        </w:rPr>
        <w:tab/>
      </w:r>
      <w:r w:rsidR="009F77BE" w:rsidRPr="009C0F97">
        <w:rPr>
          <w:i/>
          <w:sz w:val="22"/>
          <w:szCs w:val="22"/>
        </w:rPr>
        <w:t>The Robbers</w:t>
      </w:r>
      <w:r w:rsidR="009C0F97">
        <w:rPr>
          <w:sz w:val="22"/>
          <w:szCs w:val="22"/>
        </w:rPr>
        <w:t xml:space="preserve"> by Schiller</w:t>
      </w:r>
      <w:r w:rsidR="00811E2F">
        <w:rPr>
          <w:sz w:val="22"/>
          <w:szCs w:val="22"/>
        </w:rPr>
        <w:t xml:space="preserve"> (1781)</w:t>
      </w:r>
    </w:p>
    <w:p w14:paraId="314E04E1" w14:textId="73A18141" w:rsidR="009F77BE" w:rsidRDefault="009F77BE" w:rsidP="00F21EE6">
      <w:pPr>
        <w:ind w:left="-360" w:right="-360"/>
        <w:jc w:val="both"/>
        <w:rPr>
          <w:sz w:val="22"/>
          <w:szCs w:val="22"/>
        </w:rPr>
      </w:pPr>
      <w:r>
        <w:rPr>
          <w:sz w:val="22"/>
          <w:szCs w:val="22"/>
        </w:rPr>
        <w:tab/>
      </w:r>
      <w:r>
        <w:rPr>
          <w:sz w:val="22"/>
          <w:szCs w:val="22"/>
        </w:rPr>
        <w:tab/>
        <w:t>For Next Class:</w:t>
      </w:r>
    </w:p>
    <w:p w14:paraId="3C4DE26D" w14:textId="77777777" w:rsidR="00B52AFA" w:rsidRDefault="009F77BE" w:rsidP="00B52AFA">
      <w:pPr>
        <w:ind w:left="-360" w:right="-360"/>
        <w:jc w:val="both"/>
        <w:rPr>
          <w:sz w:val="22"/>
          <w:szCs w:val="22"/>
        </w:rPr>
      </w:pPr>
      <w:r>
        <w:rPr>
          <w:sz w:val="22"/>
          <w:szCs w:val="22"/>
        </w:rPr>
        <w:tab/>
      </w:r>
      <w:r>
        <w:rPr>
          <w:sz w:val="22"/>
          <w:szCs w:val="22"/>
        </w:rPr>
        <w:tab/>
      </w:r>
      <w:r w:rsidR="00B52AFA">
        <w:rPr>
          <w:sz w:val="22"/>
          <w:szCs w:val="22"/>
        </w:rPr>
        <w:t>Student Presentation “Melodrama”</w:t>
      </w:r>
    </w:p>
    <w:p w14:paraId="12F435F5" w14:textId="2047DBC1" w:rsidR="00B52AFA" w:rsidRDefault="009C0F97" w:rsidP="00B52AFA">
      <w:pPr>
        <w:ind w:left="-360" w:right="-360"/>
        <w:jc w:val="both"/>
        <w:rPr>
          <w:sz w:val="22"/>
          <w:szCs w:val="22"/>
        </w:rPr>
      </w:pPr>
      <w:r>
        <w:rPr>
          <w:sz w:val="22"/>
          <w:szCs w:val="22"/>
        </w:rPr>
        <w:tab/>
      </w:r>
      <w:r>
        <w:rPr>
          <w:sz w:val="22"/>
          <w:szCs w:val="22"/>
        </w:rPr>
        <w:tab/>
        <w:t>NA: pp. 57-60 (end at “Modern Theater, 1880-1945”)</w:t>
      </w:r>
    </w:p>
    <w:p w14:paraId="3DC6C0FC" w14:textId="7FC63075" w:rsidR="00B52AFA" w:rsidRDefault="00B52AFA" w:rsidP="00B52AFA">
      <w:pPr>
        <w:ind w:left="-360" w:right="-360"/>
        <w:jc w:val="both"/>
        <w:rPr>
          <w:sz w:val="22"/>
          <w:szCs w:val="22"/>
        </w:rPr>
      </w:pPr>
      <w:r>
        <w:rPr>
          <w:sz w:val="22"/>
          <w:szCs w:val="22"/>
        </w:rPr>
        <w:tab/>
      </w:r>
      <w:r>
        <w:rPr>
          <w:sz w:val="22"/>
          <w:szCs w:val="22"/>
        </w:rPr>
        <w:tab/>
      </w:r>
      <w:r w:rsidR="009C0F97">
        <w:rPr>
          <w:sz w:val="22"/>
          <w:szCs w:val="22"/>
        </w:rPr>
        <w:t xml:space="preserve">BB: </w:t>
      </w:r>
      <w:r>
        <w:rPr>
          <w:sz w:val="22"/>
          <w:szCs w:val="22"/>
        </w:rPr>
        <w:t>Minstrelsy Case Study</w:t>
      </w:r>
    </w:p>
    <w:p w14:paraId="1A8351C7" w14:textId="63AE99C4" w:rsidR="009F77BE" w:rsidRDefault="009F77BE" w:rsidP="00F21EE6">
      <w:pPr>
        <w:ind w:left="-360" w:right="-360"/>
        <w:jc w:val="both"/>
        <w:rPr>
          <w:sz w:val="22"/>
          <w:szCs w:val="22"/>
        </w:rPr>
      </w:pPr>
    </w:p>
    <w:p w14:paraId="4BBD26FC" w14:textId="77777777" w:rsidR="00306591" w:rsidRDefault="00306591" w:rsidP="00B52AFA">
      <w:pPr>
        <w:ind w:left="-360" w:right="-360"/>
        <w:jc w:val="both"/>
        <w:rPr>
          <w:sz w:val="22"/>
          <w:szCs w:val="22"/>
        </w:rPr>
      </w:pPr>
    </w:p>
    <w:p w14:paraId="24FE8D7B" w14:textId="77777777" w:rsidR="00B52AFA" w:rsidRDefault="008E191C" w:rsidP="00B52AFA">
      <w:pPr>
        <w:ind w:left="-360" w:right="-360"/>
        <w:jc w:val="both"/>
        <w:rPr>
          <w:sz w:val="22"/>
          <w:szCs w:val="22"/>
        </w:rPr>
      </w:pPr>
      <w:r>
        <w:rPr>
          <w:sz w:val="22"/>
          <w:szCs w:val="22"/>
        </w:rPr>
        <w:lastRenderedPageBreak/>
        <w:t>1.21</w:t>
      </w:r>
      <w:r w:rsidR="009F77BE">
        <w:rPr>
          <w:sz w:val="22"/>
          <w:szCs w:val="22"/>
        </w:rPr>
        <w:tab/>
      </w:r>
      <w:r w:rsidR="00B52AFA">
        <w:rPr>
          <w:sz w:val="22"/>
          <w:szCs w:val="22"/>
        </w:rPr>
        <w:t>Student Presentation “Melodrama”</w:t>
      </w:r>
    </w:p>
    <w:p w14:paraId="548660A1" w14:textId="77777777" w:rsidR="00B52AFA" w:rsidRDefault="00B52AFA" w:rsidP="00B52AFA">
      <w:pPr>
        <w:ind w:left="-360" w:right="-360"/>
        <w:jc w:val="both"/>
        <w:rPr>
          <w:sz w:val="22"/>
          <w:szCs w:val="22"/>
        </w:rPr>
      </w:pPr>
      <w:r>
        <w:rPr>
          <w:sz w:val="22"/>
          <w:szCs w:val="22"/>
        </w:rPr>
        <w:tab/>
      </w:r>
      <w:r>
        <w:rPr>
          <w:sz w:val="22"/>
          <w:szCs w:val="22"/>
        </w:rPr>
        <w:tab/>
        <w:t>For Next Class:</w:t>
      </w:r>
    </w:p>
    <w:p w14:paraId="4235DC20" w14:textId="645EB2F4" w:rsidR="00B52AFA" w:rsidRPr="009C0F97" w:rsidRDefault="00B52AFA" w:rsidP="00B52AFA">
      <w:pPr>
        <w:ind w:left="-360" w:right="-360"/>
        <w:jc w:val="both"/>
        <w:rPr>
          <w:sz w:val="22"/>
          <w:szCs w:val="22"/>
        </w:rPr>
      </w:pPr>
      <w:r>
        <w:rPr>
          <w:sz w:val="22"/>
          <w:szCs w:val="22"/>
        </w:rPr>
        <w:tab/>
      </w:r>
      <w:r>
        <w:rPr>
          <w:sz w:val="22"/>
          <w:szCs w:val="22"/>
        </w:rPr>
        <w:tab/>
      </w:r>
      <w:r w:rsidR="009C0F97">
        <w:rPr>
          <w:sz w:val="22"/>
          <w:szCs w:val="22"/>
        </w:rPr>
        <w:t xml:space="preserve">BB: </w:t>
      </w:r>
      <w:r w:rsidRPr="009C0F97">
        <w:rPr>
          <w:i/>
          <w:sz w:val="22"/>
          <w:szCs w:val="22"/>
        </w:rPr>
        <w:t>The Octoroon</w:t>
      </w:r>
      <w:r w:rsidR="009C0F97">
        <w:rPr>
          <w:sz w:val="22"/>
          <w:szCs w:val="22"/>
        </w:rPr>
        <w:t xml:space="preserve"> by Boucicault</w:t>
      </w:r>
      <w:r w:rsidR="00811E2F">
        <w:rPr>
          <w:sz w:val="22"/>
          <w:szCs w:val="22"/>
        </w:rPr>
        <w:t xml:space="preserve"> (1859)</w:t>
      </w:r>
    </w:p>
    <w:p w14:paraId="5B12B9DD" w14:textId="77777777" w:rsidR="00152B9F" w:rsidRDefault="00152B9F" w:rsidP="00F21EE6">
      <w:pPr>
        <w:ind w:left="-360" w:right="-360"/>
        <w:jc w:val="both"/>
        <w:rPr>
          <w:sz w:val="22"/>
          <w:szCs w:val="22"/>
        </w:rPr>
      </w:pPr>
    </w:p>
    <w:p w14:paraId="5CE7AF5B" w14:textId="2825D411" w:rsidR="008E191C" w:rsidRDefault="008E191C" w:rsidP="00F21EE6">
      <w:pPr>
        <w:ind w:left="-360" w:right="-360"/>
        <w:jc w:val="both"/>
        <w:rPr>
          <w:sz w:val="22"/>
          <w:szCs w:val="22"/>
        </w:rPr>
      </w:pPr>
      <w:r>
        <w:rPr>
          <w:sz w:val="22"/>
          <w:szCs w:val="22"/>
        </w:rPr>
        <w:t>WEEK 3</w:t>
      </w:r>
    </w:p>
    <w:p w14:paraId="5E097E66" w14:textId="2004209F" w:rsidR="00B52AFA" w:rsidRDefault="008E191C" w:rsidP="00B52AFA">
      <w:pPr>
        <w:ind w:left="-360" w:right="-360"/>
        <w:jc w:val="both"/>
        <w:rPr>
          <w:sz w:val="22"/>
          <w:szCs w:val="22"/>
        </w:rPr>
      </w:pPr>
      <w:r>
        <w:rPr>
          <w:sz w:val="22"/>
          <w:szCs w:val="22"/>
        </w:rPr>
        <w:t>1.26</w:t>
      </w:r>
      <w:r w:rsidR="009F77BE">
        <w:rPr>
          <w:sz w:val="22"/>
          <w:szCs w:val="22"/>
        </w:rPr>
        <w:tab/>
      </w:r>
      <w:r w:rsidR="00B52AFA" w:rsidRPr="009C0F97">
        <w:rPr>
          <w:i/>
          <w:sz w:val="22"/>
          <w:szCs w:val="22"/>
        </w:rPr>
        <w:t>The Octoroon</w:t>
      </w:r>
      <w:r w:rsidR="009C0F97">
        <w:rPr>
          <w:sz w:val="22"/>
          <w:szCs w:val="22"/>
        </w:rPr>
        <w:t xml:space="preserve"> By Boucicault</w:t>
      </w:r>
      <w:r w:rsidR="00811E2F">
        <w:rPr>
          <w:sz w:val="22"/>
          <w:szCs w:val="22"/>
        </w:rPr>
        <w:t xml:space="preserve"> (1859)</w:t>
      </w:r>
    </w:p>
    <w:p w14:paraId="2D42FB1A" w14:textId="77777777" w:rsidR="00B52AFA" w:rsidRDefault="00B52AFA" w:rsidP="00B52AFA">
      <w:pPr>
        <w:ind w:left="-360" w:right="-360"/>
        <w:jc w:val="both"/>
        <w:rPr>
          <w:sz w:val="22"/>
          <w:szCs w:val="22"/>
        </w:rPr>
      </w:pPr>
      <w:r>
        <w:rPr>
          <w:sz w:val="22"/>
          <w:szCs w:val="22"/>
        </w:rPr>
        <w:tab/>
      </w:r>
      <w:r>
        <w:rPr>
          <w:sz w:val="22"/>
          <w:szCs w:val="22"/>
        </w:rPr>
        <w:tab/>
        <w:t>For Next Class:</w:t>
      </w:r>
    </w:p>
    <w:p w14:paraId="3A90D089" w14:textId="77777777" w:rsidR="0072643E" w:rsidRDefault="00B52AFA" w:rsidP="00B52AFA">
      <w:pPr>
        <w:ind w:left="-360" w:right="-360"/>
        <w:jc w:val="both"/>
        <w:rPr>
          <w:sz w:val="22"/>
          <w:szCs w:val="22"/>
        </w:rPr>
      </w:pPr>
      <w:r>
        <w:rPr>
          <w:sz w:val="22"/>
          <w:szCs w:val="22"/>
        </w:rPr>
        <w:tab/>
      </w:r>
      <w:r>
        <w:rPr>
          <w:sz w:val="22"/>
          <w:szCs w:val="22"/>
        </w:rPr>
        <w:tab/>
      </w:r>
      <w:r w:rsidR="0072643E">
        <w:rPr>
          <w:sz w:val="22"/>
          <w:szCs w:val="22"/>
        </w:rPr>
        <w:t>Student Presentation “Realism”</w:t>
      </w:r>
    </w:p>
    <w:p w14:paraId="7DA7EB6F" w14:textId="531859C8" w:rsidR="00B52AFA" w:rsidRDefault="009C0F97" w:rsidP="0072643E">
      <w:pPr>
        <w:ind w:left="-360" w:right="-360" w:firstLine="1080"/>
        <w:jc w:val="both"/>
        <w:rPr>
          <w:sz w:val="22"/>
          <w:szCs w:val="22"/>
        </w:rPr>
      </w:pPr>
      <w:r>
        <w:rPr>
          <w:sz w:val="22"/>
          <w:szCs w:val="22"/>
        </w:rPr>
        <w:t xml:space="preserve">NA: pp. 60-62 (end </w:t>
      </w:r>
      <w:r w:rsidR="000578C3">
        <w:rPr>
          <w:sz w:val="22"/>
          <w:szCs w:val="22"/>
        </w:rPr>
        <w:t>at “Aestheticism and Symbolism”)</w:t>
      </w:r>
    </w:p>
    <w:p w14:paraId="2DFFFD1B" w14:textId="399404E7" w:rsidR="00B52AFA" w:rsidRDefault="00B52AFA" w:rsidP="00B52AFA">
      <w:pPr>
        <w:ind w:left="-360" w:right="-360"/>
        <w:jc w:val="both"/>
        <w:rPr>
          <w:sz w:val="22"/>
          <w:szCs w:val="22"/>
        </w:rPr>
      </w:pPr>
      <w:r>
        <w:rPr>
          <w:sz w:val="22"/>
          <w:szCs w:val="22"/>
        </w:rPr>
        <w:tab/>
      </w:r>
      <w:r>
        <w:rPr>
          <w:sz w:val="22"/>
          <w:szCs w:val="22"/>
        </w:rPr>
        <w:tab/>
      </w:r>
      <w:r w:rsidR="009C0F97">
        <w:rPr>
          <w:sz w:val="22"/>
          <w:szCs w:val="22"/>
        </w:rPr>
        <w:t xml:space="preserve">BB: </w:t>
      </w:r>
      <w:r>
        <w:rPr>
          <w:sz w:val="22"/>
          <w:szCs w:val="22"/>
        </w:rPr>
        <w:t>Actor Training Case Study</w:t>
      </w:r>
    </w:p>
    <w:p w14:paraId="509DD158" w14:textId="7E8CD37A" w:rsidR="00B52AFA" w:rsidRDefault="0095076D" w:rsidP="00B52AFA">
      <w:pPr>
        <w:ind w:left="-360" w:right="-360"/>
        <w:jc w:val="both"/>
        <w:rPr>
          <w:sz w:val="22"/>
          <w:szCs w:val="22"/>
        </w:rPr>
      </w:pPr>
      <w:r>
        <w:rPr>
          <w:sz w:val="22"/>
          <w:szCs w:val="22"/>
        </w:rPr>
        <w:tab/>
      </w:r>
      <w:r>
        <w:rPr>
          <w:sz w:val="22"/>
          <w:szCs w:val="22"/>
        </w:rPr>
        <w:tab/>
      </w:r>
      <w:r w:rsidR="009C0F97">
        <w:rPr>
          <w:sz w:val="22"/>
          <w:szCs w:val="22"/>
        </w:rPr>
        <w:t xml:space="preserve">BB: </w:t>
      </w:r>
      <w:r w:rsidRPr="009C0F97">
        <w:rPr>
          <w:i/>
          <w:sz w:val="22"/>
          <w:szCs w:val="22"/>
        </w:rPr>
        <w:t>A Doll’s House</w:t>
      </w:r>
      <w:r>
        <w:rPr>
          <w:sz w:val="22"/>
          <w:szCs w:val="22"/>
        </w:rPr>
        <w:t xml:space="preserve"> Case </w:t>
      </w:r>
      <w:r w:rsidR="00B52AFA">
        <w:rPr>
          <w:sz w:val="22"/>
          <w:szCs w:val="22"/>
        </w:rPr>
        <w:t>Study</w:t>
      </w:r>
    </w:p>
    <w:p w14:paraId="4C54973E" w14:textId="6BFD1A2A" w:rsidR="009F77BE" w:rsidRDefault="009F77BE" w:rsidP="0095076D">
      <w:pPr>
        <w:ind w:right="-360"/>
        <w:jc w:val="both"/>
        <w:rPr>
          <w:sz w:val="22"/>
          <w:szCs w:val="22"/>
        </w:rPr>
      </w:pPr>
    </w:p>
    <w:p w14:paraId="2C6B9551" w14:textId="23772FF0" w:rsidR="00B52AFA" w:rsidRDefault="008E191C" w:rsidP="0072643E">
      <w:pPr>
        <w:ind w:left="-360" w:right="-360"/>
        <w:jc w:val="both"/>
        <w:rPr>
          <w:sz w:val="22"/>
          <w:szCs w:val="22"/>
        </w:rPr>
      </w:pPr>
      <w:r>
        <w:rPr>
          <w:sz w:val="22"/>
          <w:szCs w:val="22"/>
        </w:rPr>
        <w:t>1.28</w:t>
      </w:r>
      <w:r w:rsidR="009F77BE">
        <w:rPr>
          <w:sz w:val="22"/>
          <w:szCs w:val="22"/>
        </w:rPr>
        <w:tab/>
      </w:r>
      <w:r w:rsidR="0072643E">
        <w:rPr>
          <w:sz w:val="22"/>
          <w:szCs w:val="22"/>
        </w:rPr>
        <w:t>Student Presentation “Realism”</w:t>
      </w:r>
    </w:p>
    <w:p w14:paraId="364C1C05" w14:textId="77777777" w:rsidR="00B52AFA" w:rsidRDefault="00B52AFA" w:rsidP="00B52AFA">
      <w:pPr>
        <w:ind w:left="-360" w:right="-360"/>
        <w:jc w:val="both"/>
        <w:rPr>
          <w:sz w:val="22"/>
          <w:szCs w:val="22"/>
        </w:rPr>
      </w:pPr>
      <w:r>
        <w:rPr>
          <w:sz w:val="22"/>
          <w:szCs w:val="22"/>
        </w:rPr>
        <w:tab/>
      </w:r>
      <w:r>
        <w:rPr>
          <w:sz w:val="22"/>
          <w:szCs w:val="22"/>
        </w:rPr>
        <w:tab/>
        <w:t>For Next Class:</w:t>
      </w:r>
    </w:p>
    <w:p w14:paraId="20DBAC42" w14:textId="59642F67" w:rsidR="00B52AFA" w:rsidRDefault="00B52AFA" w:rsidP="00B52AFA">
      <w:pPr>
        <w:ind w:left="-360" w:right="-360"/>
        <w:jc w:val="both"/>
        <w:rPr>
          <w:sz w:val="22"/>
          <w:szCs w:val="22"/>
        </w:rPr>
      </w:pPr>
      <w:r>
        <w:rPr>
          <w:sz w:val="22"/>
          <w:szCs w:val="22"/>
        </w:rPr>
        <w:tab/>
      </w:r>
      <w:r>
        <w:rPr>
          <w:sz w:val="22"/>
          <w:szCs w:val="22"/>
        </w:rPr>
        <w:tab/>
      </w:r>
      <w:r w:rsidR="000578C3">
        <w:rPr>
          <w:sz w:val="22"/>
          <w:szCs w:val="22"/>
        </w:rPr>
        <w:t xml:space="preserve">BB: </w:t>
      </w:r>
      <w:r w:rsidRPr="009C0F97">
        <w:rPr>
          <w:i/>
          <w:sz w:val="22"/>
          <w:szCs w:val="22"/>
        </w:rPr>
        <w:t>Three Sisters</w:t>
      </w:r>
      <w:r w:rsidR="009C0F97">
        <w:rPr>
          <w:sz w:val="22"/>
          <w:szCs w:val="22"/>
        </w:rPr>
        <w:t xml:space="preserve"> by Chekhov</w:t>
      </w:r>
      <w:r w:rsidR="00811E2F">
        <w:rPr>
          <w:sz w:val="22"/>
          <w:szCs w:val="22"/>
        </w:rPr>
        <w:t xml:space="preserve"> (1901)</w:t>
      </w:r>
    </w:p>
    <w:p w14:paraId="7337A21F" w14:textId="77777777" w:rsidR="007B45F8" w:rsidRDefault="007B45F8" w:rsidP="0095076D">
      <w:pPr>
        <w:ind w:right="-360"/>
        <w:jc w:val="both"/>
        <w:rPr>
          <w:sz w:val="22"/>
          <w:szCs w:val="22"/>
        </w:rPr>
      </w:pPr>
    </w:p>
    <w:p w14:paraId="7470D845" w14:textId="54A293EC" w:rsidR="008E191C" w:rsidRDefault="008E191C" w:rsidP="00F21EE6">
      <w:pPr>
        <w:ind w:left="-360" w:right="-360"/>
        <w:jc w:val="both"/>
        <w:rPr>
          <w:sz w:val="22"/>
          <w:szCs w:val="22"/>
        </w:rPr>
      </w:pPr>
      <w:r>
        <w:rPr>
          <w:sz w:val="22"/>
          <w:szCs w:val="22"/>
        </w:rPr>
        <w:t>WEEK 4</w:t>
      </w:r>
    </w:p>
    <w:p w14:paraId="34343F42" w14:textId="737B72BC" w:rsidR="00B52AFA" w:rsidRPr="009C0F97" w:rsidRDefault="008E191C" w:rsidP="00B52AFA">
      <w:pPr>
        <w:ind w:left="-360" w:right="-360"/>
        <w:jc w:val="both"/>
        <w:rPr>
          <w:sz w:val="22"/>
          <w:szCs w:val="22"/>
        </w:rPr>
      </w:pPr>
      <w:r>
        <w:rPr>
          <w:sz w:val="22"/>
          <w:szCs w:val="22"/>
        </w:rPr>
        <w:t>2.2</w:t>
      </w:r>
      <w:r w:rsidR="007B45F8">
        <w:rPr>
          <w:sz w:val="22"/>
          <w:szCs w:val="22"/>
        </w:rPr>
        <w:tab/>
      </w:r>
      <w:r w:rsidR="007B45F8">
        <w:rPr>
          <w:sz w:val="22"/>
          <w:szCs w:val="22"/>
        </w:rPr>
        <w:tab/>
      </w:r>
      <w:r w:rsidR="00B52AFA" w:rsidRPr="009C0F97">
        <w:rPr>
          <w:i/>
          <w:sz w:val="22"/>
          <w:szCs w:val="22"/>
        </w:rPr>
        <w:t>Three Sisters</w:t>
      </w:r>
      <w:r w:rsidR="009C0F97">
        <w:rPr>
          <w:sz w:val="22"/>
          <w:szCs w:val="22"/>
        </w:rPr>
        <w:t xml:space="preserve"> by Chekhov</w:t>
      </w:r>
      <w:r w:rsidR="00811E2F">
        <w:rPr>
          <w:sz w:val="22"/>
          <w:szCs w:val="22"/>
        </w:rPr>
        <w:t xml:space="preserve"> (1901)</w:t>
      </w:r>
    </w:p>
    <w:p w14:paraId="536B859E" w14:textId="77777777" w:rsidR="00B52AFA" w:rsidRDefault="00B52AFA" w:rsidP="00B52AFA">
      <w:pPr>
        <w:ind w:left="-360" w:right="-360"/>
        <w:jc w:val="both"/>
        <w:rPr>
          <w:sz w:val="22"/>
          <w:szCs w:val="22"/>
        </w:rPr>
      </w:pPr>
      <w:r>
        <w:rPr>
          <w:sz w:val="22"/>
          <w:szCs w:val="22"/>
        </w:rPr>
        <w:tab/>
      </w:r>
      <w:r>
        <w:rPr>
          <w:sz w:val="22"/>
          <w:szCs w:val="22"/>
        </w:rPr>
        <w:tab/>
        <w:t>For Next Class:</w:t>
      </w:r>
    </w:p>
    <w:p w14:paraId="5E9E24AE" w14:textId="276562C1" w:rsidR="0072643E" w:rsidRDefault="0072643E" w:rsidP="0072643E">
      <w:pPr>
        <w:ind w:left="-360" w:right="-360" w:firstLine="1080"/>
        <w:jc w:val="both"/>
        <w:rPr>
          <w:sz w:val="22"/>
          <w:szCs w:val="22"/>
        </w:rPr>
      </w:pPr>
      <w:r>
        <w:rPr>
          <w:sz w:val="22"/>
          <w:szCs w:val="22"/>
        </w:rPr>
        <w:t>Student Presentation “Naturalism”</w:t>
      </w:r>
      <w:r w:rsidR="00B52AFA">
        <w:rPr>
          <w:sz w:val="22"/>
          <w:szCs w:val="22"/>
        </w:rPr>
        <w:tab/>
      </w:r>
      <w:r w:rsidR="00B52AFA">
        <w:rPr>
          <w:sz w:val="22"/>
          <w:szCs w:val="22"/>
        </w:rPr>
        <w:tab/>
      </w:r>
    </w:p>
    <w:p w14:paraId="7E26F7A8" w14:textId="7AA38090" w:rsidR="00B52AFA" w:rsidRDefault="00B52AFA" w:rsidP="00B52AFA">
      <w:pPr>
        <w:ind w:left="-360" w:right="-360"/>
        <w:jc w:val="both"/>
        <w:rPr>
          <w:sz w:val="22"/>
          <w:szCs w:val="22"/>
        </w:rPr>
      </w:pPr>
      <w:r>
        <w:rPr>
          <w:sz w:val="22"/>
          <w:szCs w:val="22"/>
        </w:rPr>
        <w:tab/>
      </w:r>
      <w:r>
        <w:rPr>
          <w:sz w:val="22"/>
          <w:szCs w:val="22"/>
        </w:rPr>
        <w:tab/>
        <w:t xml:space="preserve">TTT: Zola, </w:t>
      </w:r>
      <w:r w:rsidR="000578C3">
        <w:rPr>
          <w:sz w:val="22"/>
          <w:szCs w:val="22"/>
        </w:rPr>
        <w:t>“</w:t>
      </w:r>
      <w:r>
        <w:rPr>
          <w:sz w:val="22"/>
          <w:szCs w:val="22"/>
        </w:rPr>
        <w:t>Naturalism in the Theatre</w:t>
      </w:r>
      <w:r w:rsidR="000578C3">
        <w:rPr>
          <w:sz w:val="22"/>
          <w:szCs w:val="22"/>
        </w:rPr>
        <w:t>”</w:t>
      </w:r>
      <w:r>
        <w:rPr>
          <w:sz w:val="22"/>
          <w:szCs w:val="22"/>
        </w:rPr>
        <w:t xml:space="preserve"> (1881)</w:t>
      </w:r>
    </w:p>
    <w:p w14:paraId="37F7EE14" w14:textId="4CCA22BB" w:rsidR="00B52AFA" w:rsidRDefault="00B52AFA" w:rsidP="00B52AFA">
      <w:pPr>
        <w:ind w:left="-360" w:right="-360"/>
        <w:jc w:val="both"/>
        <w:rPr>
          <w:sz w:val="22"/>
          <w:szCs w:val="22"/>
        </w:rPr>
      </w:pPr>
      <w:r>
        <w:rPr>
          <w:sz w:val="22"/>
          <w:szCs w:val="22"/>
        </w:rPr>
        <w:tab/>
      </w:r>
      <w:r>
        <w:rPr>
          <w:sz w:val="22"/>
          <w:szCs w:val="22"/>
        </w:rPr>
        <w:tab/>
        <w:t>TTT</w:t>
      </w:r>
      <w:r w:rsidR="006C4BDB">
        <w:rPr>
          <w:sz w:val="22"/>
          <w:szCs w:val="22"/>
        </w:rPr>
        <w:t xml:space="preserve"> or NA</w:t>
      </w:r>
      <w:r>
        <w:rPr>
          <w:sz w:val="22"/>
          <w:szCs w:val="22"/>
        </w:rPr>
        <w:t xml:space="preserve">: Strindberg, </w:t>
      </w:r>
      <w:r w:rsidR="000578C3">
        <w:rPr>
          <w:sz w:val="22"/>
          <w:szCs w:val="22"/>
        </w:rPr>
        <w:t>“</w:t>
      </w:r>
      <w:r>
        <w:rPr>
          <w:sz w:val="22"/>
          <w:szCs w:val="22"/>
        </w:rPr>
        <w:t xml:space="preserve">Preface to </w:t>
      </w:r>
      <w:r w:rsidRPr="000578C3">
        <w:rPr>
          <w:i/>
          <w:sz w:val="22"/>
          <w:szCs w:val="22"/>
        </w:rPr>
        <w:t>Miss Julie</w:t>
      </w:r>
      <w:r w:rsidR="000578C3">
        <w:rPr>
          <w:sz w:val="22"/>
          <w:szCs w:val="22"/>
        </w:rPr>
        <w:t>”</w:t>
      </w:r>
      <w:r>
        <w:rPr>
          <w:sz w:val="22"/>
          <w:szCs w:val="22"/>
        </w:rPr>
        <w:t xml:space="preserve"> (1888)</w:t>
      </w:r>
    </w:p>
    <w:p w14:paraId="5F93B9CF" w14:textId="77777777" w:rsidR="007B45F8" w:rsidRDefault="007B45F8" w:rsidP="0095076D">
      <w:pPr>
        <w:ind w:right="-360"/>
        <w:jc w:val="both"/>
        <w:rPr>
          <w:sz w:val="22"/>
          <w:szCs w:val="22"/>
        </w:rPr>
      </w:pPr>
    </w:p>
    <w:p w14:paraId="66FB3E9F" w14:textId="77777777" w:rsidR="00B52AFA" w:rsidRDefault="008E191C" w:rsidP="00B52AFA">
      <w:pPr>
        <w:ind w:left="-360" w:right="-360"/>
        <w:jc w:val="both"/>
        <w:rPr>
          <w:sz w:val="22"/>
          <w:szCs w:val="22"/>
        </w:rPr>
      </w:pPr>
      <w:r>
        <w:rPr>
          <w:sz w:val="22"/>
          <w:szCs w:val="22"/>
        </w:rPr>
        <w:t>2.4</w:t>
      </w:r>
      <w:r w:rsidR="007B45F8">
        <w:rPr>
          <w:sz w:val="22"/>
          <w:szCs w:val="22"/>
        </w:rPr>
        <w:tab/>
      </w:r>
      <w:r w:rsidR="007B45F8">
        <w:rPr>
          <w:sz w:val="22"/>
          <w:szCs w:val="22"/>
        </w:rPr>
        <w:tab/>
      </w:r>
      <w:r w:rsidR="00B52AFA">
        <w:rPr>
          <w:sz w:val="22"/>
          <w:szCs w:val="22"/>
        </w:rPr>
        <w:t>Student Presentation “Naturalism”</w:t>
      </w:r>
    </w:p>
    <w:p w14:paraId="4F9E450F" w14:textId="77777777" w:rsidR="00B52AFA" w:rsidRDefault="00B52AFA" w:rsidP="00B52AFA">
      <w:pPr>
        <w:ind w:left="-360" w:right="-360"/>
        <w:jc w:val="both"/>
        <w:rPr>
          <w:sz w:val="22"/>
          <w:szCs w:val="22"/>
        </w:rPr>
      </w:pPr>
      <w:r>
        <w:rPr>
          <w:sz w:val="22"/>
          <w:szCs w:val="22"/>
        </w:rPr>
        <w:tab/>
      </w:r>
      <w:r>
        <w:rPr>
          <w:sz w:val="22"/>
          <w:szCs w:val="22"/>
        </w:rPr>
        <w:tab/>
        <w:t>For Next Class:</w:t>
      </w:r>
    </w:p>
    <w:p w14:paraId="05CC2E7D" w14:textId="61ED7AD9" w:rsidR="00B52AFA" w:rsidRPr="000578C3" w:rsidRDefault="00B52AFA" w:rsidP="00B52AFA">
      <w:pPr>
        <w:ind w:left="-360" w:right="-360"/>
        <w:jc w:val="both"/>
        <w:rPr>
          <w:sz w:val="22"/>
          <w:szCs w:val="22"/>
        </w:rPr>
      </w:pPr>
      <w:r>
        <w:rPr>
          <w:sz w:val="22"/>
          <w:szCs w:val="22"/>
        </w:rPr>
        <w:tab/>
      </w:r>
      <w:r>
        <w:rPr>
          <w:sz w:val="22"/>
          <w:szCs w:val="22"/>
        </w:rPr>
        <w:tab/>
      </w:r>
      <w:r w:rsidR="000578C3">
        <w:rPr>
          <w:sz w:val="22"/>
          <w:szCs w:val="22"/>
        </w:rPr>
        <w:t xml:space="preserve">NA: </w:t>
      </w:r>
      <w:r w:rsidRPr="000578C3">
        <w:rPr>
          <w:i/>
          <w:sz w:val="22"/>
          <w:szCs w:val="22"/>
        </w:rPr>
        <w:t>Miss Julie</w:t>
      </w:r>
      <w:r w:rsidR="000578C3">
        <w:rPr>
          <w:sz w:val="22"/>
          <w:szCs w:val="22"/>
        </w:rPr>
        <w:t xml:space="preserve"> by Strindberg</w:t>
      </w:r>
      <w:r w:rsidR="00811E2F">
        <w:rPr>
          <w:sz w:val="22"/>
          <w:szCs w:val="22"/>
        </w:rPr>
        <w:t xml:space="preserve"> (1888)</w:t>
      </w:r>
    </w:p>
    <w:p w14:paraId="1E141DC6" w14:textId="77777777" w:rsidR="007B45F8" w:rsidRDefault="007B45F8" w:rsidP="0095076D">
      <w:pPr>
        <w:ind w:right="-360"/>
        <w:jc w:val="both"/>
        <w:rPr>
          <w:sz w:val="22"/>
          <w:szCs w:val="22"/>
        </w:rPr>
      </w:pPr>
    </w:p>
    <w:p w14:paraId="7C11A6D0" w14:textId="60FA76CD" w:rsidR="008E191C" w:rsidRDefault="008E191C" w:rsidP="008E191C">
      <w:pPr>
        <w:ind w:left="-360" w:right="-360"/>
        <w:jc w:val="both"/>
        <w:rPr>
          <w:sz w:val="22"/>
          <w:szCs w:val="22"/>
        </w:rPr>
      </w:pPr>
      <w:r>
        <w:rPr>
          <w:sz w:val="22"/>
          <w:szCs w:val="22"/>
        </w:rPr>
        <w:t>WEEK 5</w:t>
      </w:r>
    </w:p>
    <w:p w14:paraId="587861EB" w14:textId="6E8ECE0A" w:rsidR="00B52AFA" w:rsidRPr="000578C3" w:rsidRDefault="008E191C" w:rsidP="00B52AFA">
      <w:pPr>
        <w:ind w:left="-360" w:right="-360"/>
        <w:jc w:val="both"/>
        <w:rPr>
          <w:sz w:val="22"/>
          <w:szCs w:val="22"/>
        </w:rPr>
      </w:pPr>
      <w:r>
        <w:rPr>
          <w:sz w:val="22"/>
          <w:szCs w:val="22"/>
        </w:rPr>
        <w:t>2.9</w:t>
      </w:r>
      <w:r w:rsidR="007B45F8">
        <w:rPr>
          <w:sz w:val="22"/>
          <w:szCs w:val="22"/>
        </w:rPr>
        <w:tab/>
      </w:r>
      <w:r w:rsidR="007B45F8">
        <w:rPr>
          <w:sz w:val="22"/>
          <w:szCs w:val="22"/>
        </w:rPr>
        <w:tab/>
      </w:r>
      <w:r w:rsidR="00B52AFA" w:rsidRPr="000578C3">
        <w:rPr>
          <w:i/>
          <w:sz w:val="22"/>
          <w:szCs w:val="22"/>
        </w:rPr>
        <w:t>Miss Julie</w:t>
      </w:r>
      <w:r w:rsidR="000578C3">
        <w:rPr>
          <w:sz w:val="22"/>
          <w:szCs w:val="22"/>
        </w:rPr>
        <w:t xml:space="preserve"> by Strindberg</w:t>
      </w:r>
      <w:r w:rsidR="00811E2F">
        <w:rPr>
          <w:sz w:val="22"/>
          <w:szCs w:val="22"/>
        </w:rPr>
        <w:t xml:space="preserve"> (1888)</w:t>
      </w:r>
    </w:p>
    <w:p w14:paraId="1D515CAC" w14:textId="77777777" w:rsidR="00B52AFA" w:rsidRDefault="00B52AFA" w:rsidP="00B52AFA">
      <w:pPr>
        <w:ind w:left="-360" w:right="-360"/>
        <w:jc w:val="both"/>
        <w:rPr>
          <w:sz w:val="22"/>
          <w:szCs w:val="22"/>
        </w:rPr>
      </w:pPr>
      <w:r>
        <w:rPr>
          <w:sz w:val="22"/>
          <w:szCs w:val="22"/>
        </w:rPr>
        <w:tab/>
      </w:r>
      <w:r>
        <w:rPr>
          <w:sz w:val="22"/>
          <w:szCs w:val="22"/>
        </w:rPr>
        <w:tab/>
        <w:t>For Next Class:</w:t>
      </w:r>
    </w:p>
    <w:p w14:paraId="555D0654" w14:textId="157DF7E5" w:rsidR="00B52AFA" w:rsidRDefault="00B52AFA" w:rsidP="00B52AFA">
      <w:pPr>
        <w:ind w:left="-360" w:right="-360"/>
        <w:jc w:val="both"/>
        <w:rPr>
          <w:sz w:val="22"/>
          <w:szCs w:val="22"/>
        </w:rPr>
      </w:pPr>
      <w:r>
        <w:rPr>
          <w:sz w:val="22"/>
          <w:szCs w:val="22"/>
        </w:rPr>
        <w:tab/>
      </w:r>
      <w:r>
        <w:rPr>
          <w:sz w:val="22"/>
          <w:szCs w:val="22"/>
        </w:rPr>
        <w:tab/>
        <w:t>Student Presentation “Anti-Realism</w:t>
      </w:r>
      <w:r w:rsidR="00F0538A">
        <w:rPr>
          <w:sz w:val="22"/>
          <w:szCs w:val="22"/>
        </w:rPr>
        <w:t>/Symbolism</w:t>
      </w:r>
      <w:r>
        <w:rPr>
          <w:sz w:val="22"/>
          <w:szCs w:val="22"/>
        </w:rPr>
        <w:t>”</w:t>
      </w:r>
    </w:p>
    <w:p w14:paraId="6CC8A82B" w14:textId="1DE68684" w:rsidR="00B52AFA" w:rsidRDefault="000578C3" w:rsidP="00B52AFA">
      <w:pPr>
        <w:ind w:left="-360" w:right="-360"/>
        <w:jc w:val="both"/>
        <w:rPr>
          <w:sz w:val="22"/>
          <w:szCs w:val="22"/>
        </w:rPr>
      </w:pPr>
      <w:r>
        <w:rPr>
          <w:sz w:val="22"/>
          <w:szCs w:val="22"/>
        </w:rPr>
        <w:tab/>
      </w:r>
      <w:r>
        <w:rPr>
          <w:sz w:val="22"/>
          <w:szCs w:val="22"/>
        </w:rPr>
        <w:tab/>
        <w:t>NA: pp. 62-63 (“Aestheticism and Symbolism”)</w:t>
      </w:r>
    </w:p>
    <w:p w14:paraId="68E869C9" w14:textId="29A77122" w:rsidR="00B52AFA" w:rsidRDefault="00B52AFA" w:rsidP="00B52AFA">
      <w:pPr>
        <w:ind w:left="-360" w:right="-360"/>
        <w:jc w:val="both"/>
        <w:rPr>
          <w:sz w:val="22"/>
          <w:szCs w:val="22"/>
        </w:rPr>
      </w:pPr>
      <w:r>
        <w:rPr>
          <w:sz w:val="22"/>
          <w:szCs w:val="22"/>
        </w:rPr>
        <w:tab/>
      </w:r>
      <w:r>
        <w:rPr>
          <w:sz w:val="22"/>
          <w:szCs w:val="22"/>
        </w:rPr>
        <w:tab/>
        <w:t xml:space="preserve">TTT: Maeterlinck, </w:t>
      </w:r>
      <w:r w:rsidR="000578C3">
        <w:rPr>
          <w:sz w:val="22"/>
          <w:szCs w:val="22"/>
        </w:rPr>
        <w:t>“</w:t>
      </w:r>
      <w:r>
        <w:rPr>
          <w:sz w:val="22"/>
          <w:szCs w:val="22"/>
        </w:rPr>
        <w:t xml:space="preserve">The </w:t>
      </w:r>
      <w:proofErr w:type="spellStart"/>
      <w:r>
        <w:rPr>
          <w:sz w:val="22"/>
          <w:szCs w:val="22"/>
        </w:rPr>
        <w:t>Tragical</w:t>
      </w:r>
      <w:proofErr w:type="spellEnd"/>
      <w:r>
        <w:rPr>
          <w:sz w:val="22"/>
          <w:szCs w:val="22"/>
        </w:rPr>
        <w:t xml:space="preserve"> in Daily Life</w:t>
      </w:r>
      <w:r w:rsidR="000578C3">
        <w:rPr>
          <w:sz w:val="22"/>
          <w:szCs w:val="22"/>
        </w:rPr>
        <w:t>”</w:t>
      </w:r>
      <w:r>
        <w:rPr>
          <w:sz w:val="22"/>
          <w:szCs w:val="22"/>
        </w:rPr>
        <w:t xml:space="preserve"> (1896)</w:t>
      </w:r>
    </w:p>
    <w:p w14:paraId="372F4113" w14:textId="043DCEBA" w:rsidR="00B52AFA" w:rsidRDefault="00B52AFA" w:rsidP="00B52AFA">
      <w:pPr>
        <w:ind w:left="-360" w:right="-360"/>
        <w:jc w:val="both"/>
        <w:rPr>
          <w:sz w:val="22"/>
          <w:szCs w:val="22"/>
        </w:rPr>
      </w:pPr>
      <w:r>
        <w:rPr>
          <w:sz w:val="22"/>
          <w:szCs w:val="22"/>
        </w:rPr>
        <w:tab/>
      </w:r>
      <w:r>
        <w:rPr>
          <w:sz w:val="22"/>
          <w:szCs w:val="22"/>
        </w:rPr>
        <w:tab/>
        <w:t xml:space="preserve">TTT: Craig, </w:t>
      </w:r>
      <w:r w:rsidR="000578C3">
        <w:rPr>
          <w:sz w:val="22"/>
          <w:szCs w:val="22"/>
        </w:rPr>
        <w:t>“</w:t>
      </w:r>
      <w:r w:rsidR="00423354">
        <w:rPr>
          <w:sz w:val="22"/>
          <w:szCs w:val="22"/>
        </w:rPr>
        <w:t xml:space="preserve">The Actor and </w:t>
      </w:r>
      <w:r w:rsidR="00423354" w:rsidRPr="00423354">
        <w:rPr>
          <w:sz w:val="22"/>
          <w:szCs w:val="22"/>
        </w:rPr>
        <w:t xml:space="preserve">the </w:t>
      </w:r>
      <w:proofErr w:type="spellStart"/>
      <w:r w:rsidR="00423354" w:rsidRPr="00423354">
        <w:rPr>
          <w:rFonts w:cs="Lucida Grande"/>
          <w:color w:val="000000"/>
          <w:sz w:val="22"/>
          <w:szCs w:val="22"/>
        </w:rPr>
        <w:t>Über</w:t>
      </w:r>
      <w:r w:rsidRPr="00423354">
        <w:rPr>
          <w:sz w:val="22"/>
          <w:szCs w:val="22"/>
        </w:rPr>
        <w:t>marionette</w:t>
      </w:r>
      <w:proofErr w:type="spellEnd"/>
      <w:r w:rsidR="000578C3">
        <w:rPr>
          <w:sz w:val="22"/>
          <w:szCs w:val="22"/>
        </w:rPr>
        <w:t>”</w:t>
      </w:r>
      <w:r>
        <w:rPr>
          <w:sz w:val="22"/>
          <w:szCs w:val="22"/>
        </w:rPr>
        <w:t xml:space="preserve"> (1907)</w:t>
      </w:r>
    </w:p>
    <w:p w14:paraId="43DD434C" w14:textId="77777777" w:rsidR="00A856A3" w:rsidRDefault="00A856A3" w:rsidP="0095076D">
      <w:pPr>
        <w:ind w:right="-360"/>
        <w:jc w:val="both"/>
        <w:rPr>
          <w:sz w:val="22"/>
          <w:szCs w:val="22"/>
        </w:rPr>
      </w:pPr>
    </w:p>
    <w:p w14:paraId="2134BF72" w14:textId="1C9BB913" w:rsidR="00B52AFA" w:rsidRDefault="008E191C" w:rsidP="00B52AFA">
      <w:pPr>
        <w:ind w:left="-360" w:right="-360"/>
        <w:jc w:val="both"/>
        <w:rPr>
          <w:sz w:val="22"/>
          <w:szCs w:val="22"/>
        </w:rPr>
      </w:pPr>
      <w:r>
        <w:rPr>
          <w:sz w:val="22"/>
          <w:szCs w:val="22"/>
        </w:rPr>
        <w:t>2.11</w:t>
      </w:r>
      <w:r w:rsidR="00A856A3">
        <w:rPr>
          <w:sz w:val="22"/>
          <w:szCs w:val="22"/>
        </w:rPr>
        <w:tab/>
      </w:r>
      <w:r w:rsidR="00B52AFA">
        <w:rPr>
          <w:sz w:val="22"/>
          <w:szCs w:val="22"/>
        </w:rPr>
        <w:t>Student Presentation “Anti-Realism</w:t>
      </w:r>
      <w:r w:rsidR="00F0538A">
        <w:rPr>
          <w:sz w:val="22"/>
          <w:szCs w:val="22"/>
        </w:rPr>
        <w:t>/Symbolism</w:t>
      </w:r>
      <w:r w:rsidR="00B52AFA">
        <w:rPr>
          <w:sz w:val="22"/>
          <w:szCs w:val="22"/>
        </w:rPr>
        <w:t>”</w:t>
      </w:r>
    </w:p>
    <w:p w14:paraId="7FA14F1A" w14:textId="77777777" w:rsidR="00B52AFA" w:rsidRDefault="00B52AFA" w:rsidP="00B52AFA">
      <w:pPr>
        <w:ind w:left="-360" w:right="-360"/>
        <w:jc w:val="both"/>
        <w:rPr>
          <w:sz w:val="22"/>
          <w:szCs w:val="22"/>
        </w:rPr>
      </w:pPr>
      <w:r>
        <w:rPr>
          <w:sz w:val="22"/>
          <w:szCs w:val="22"/>
        </w:rPr>
        <w:tab/>
      </w:r>
      <w:r>
        <w:rPr>
          <w:sz w:val="22"/>
          <w:szCs w:val="22"/>
        </w:rPr>
        <w:tab/>
        <w:t>For Next Class:</w:t>
      </w:r>
    </w:p>
    <w:p w14:paraId="11D5ED6F" w14:textId="77835575" w:rsidR="00B70B1B" w:rsidRPr="000578C3" w:rsidRDefault="00B52AFA" w:rsidP="00B70B1B">
      <w:pPr>
        <w:ind w:left="-360" w:right="-360"/>
        <w:jc w:val="both"/>
        <w:rPr>
          <w:sz w:val="22"/>
          <w:szCs w:val="22"/>
        </w:rPr>
      </w:pPr>
      <w:r>
        <w:rPr>
          <w:sz w:val="22"/>
          <w:szCs w:val="22"/>
        </w:rPr>
        <w:tab/>
      </w:r>
      <w:r>
        <w:rPr>
          <w:sz w:val="22"/>
          <w:szCs w:val="22"/>
        </w:rPr>
        <w:tab/>
      </w:r>
      <w:r w:rsidR="000578C3">
        <w:rPr>
          <w:sz w:val="22"/>
          <w:szCs w:val="22"/>
        </w:rPr>
        <w:t xml:space="preserve">BB: </w:t>
      </w:r>
      <w:r w:rsidRPr="000578C3">
        <w:rPr>
          <w:i/>
          <w:sz w:val="22"/>
          <w:szCs w:val="22"/>
        </w:rPr>
        <w:t>The Intruder</w:t>
      </w:r>
      <w:r w:rsidR="000578C3">
        <w:rPr>
          <w:sz w:val="22"/>
          <w:szCs w:val="22"/>
        </w:rPr>
        <w:t xml:space="preserve"> by Maeterlinck</w:t>
      </w:r>
      <w:r w:rsidR="00811E2F">
        <w:rPr>
          <w:sz w:val="22"/>
          <w:szCs w:val="22"/>
        </w:rPr>
        <w:t xml:space="preserve"> (1890)</w:t>
      </w:r>
    </w:p>
    <w:p w14:paraId="1569C8BD" w14:textId="77777777" w:rsidR="00B70B1B" w:rsidRDefault="00B70B1B" w:rsidP="00B70B1B">
      <w:pPr>
        <w:ind w:left="-360" w:right="-360"/>
        <w:jc w:val="both"/>
        <w:rPr>
          <w:sz w:val="22"/>
          <w:szCs w:val="22"/>
        </w:rPr>
      </w:pPr>
    </w:p>
    <w:p w14:paraId="3E80744D" w14:textId="57027C5C" w:rsidR="008E191C" w:rsidRDefault="008E191C" w:rsidP="00B70B1B">
      <w:pPr>
        <w:ind w:left="-360" w:right="-360"/>
        <w:jc w:val="both"/>
        <w:rPr>
          <w:sz w:val="22"/>
          <w:szCs w:val="22"/>
        </w:rPr>
      </w:pPr>
      <w:r>
        <w:rPr>
          <w:sz w:val="22"/>
          <w:szCs w:val="22"/>
        </w:rPr>
        <w:t>WEEK 6</w:t>
      </w:r>
    </w:p>
    <w:p w14:paraId="19358A73" w14:textId="382B54A1" w:rsidR="00B52AFA" w:rsidRPr="00811E2F" w:rsidRDefault="008E191C" w:rsidP="00B52AFA">
      <w:pPr>
        <w:ind w:left="-360" w:right="-360"/>
        <w:jc w:val="both"/>
        <w:rPr>
          <w:sz w:val="22"/>
          <w:szCs w:val="22"/>
        </w:rPr>
      </w:pPr>
      <w:r>
        <w:rPr>
          <w:sz w:val="22"/>
          <w:szCs w:val="22"/>
        </w:rPr>
        <w:t>2.16</w:t>
      </w:r>
      <w:r w:rsidR="00A856A3">
        <w:rPr>
          <w:sz w:val="22"/>
          <w:szCs w:val="22"/>
        </w:rPr>
        <w:tab/>
      </w:r>
      <w:r w:rsidR="00B52AFA" w:rsidRPr="000578C3">
        <w:rPr>
          <w:i/>
          <w:sz w:val="22"/>
          <w:szCs w:val="22"/>
        </w:rPr>
        <w:t>The Intruder</w:t>
      </w:r>
      <w:r w:rsidR="00423354">
        <w:rPr>
          <w:sz w:val="22"/>
          <w:szCs w:val="22"/>
        </w:rPr>
        <w:t xml:space="preserve"> by M</w:t>
      </w:r>
      <w:r w:rsidR="00811E2F">
        <w:rPr>
          <w:sz w:val="22"/>
          <w:szCs w:val="22"/>
        </w:rPr>
        <w:t>aeterlinck (1890)</w:t>
      </w:r>
    </w:p>
    <w:p w14:paraId="360D203D" w14:textId="77777777" w:rsidR="00B52AFA" w:rsidRDefault="00B52AFA" w:rsidP="00B52AFA">
      <w:pPr>
        <w:ind w:left="-360" w:right="-360"/>
        <w:jc w:val="both"/>
        <w:rPr>
          <w:sz w:val="22"/>
          <w:szCs w:val="22"/>
        </w:rPr>
      </w:pPr>
      <w:r>
        <w:rPr>
          <w:sz w:val="22"/>
          <w:szCs w:val="22"/>
        </w:rPr>
        <w:tab/>
      </w:r>
      <w:r>
        <w:rPr>
          <w:sz w:val="22"/>
          <w:szCs w:val="22"/>
        </w:rPr>
        <w:tab/>
        <w:t>For Next Class:</w:t>
      </w:r>
    </w:p>
    <w:p w14:paraId="309AA26C" w14:textId="58B043CA" w:rsidR="00B52AFA" w:rsidRDefault="00B52AFA" w:rsidP="00B52AFA">
      <w:pPr>
        <w:ind w:left="-360" w:right="-360"/>
        <w:jc w:val="both"/>
        <w:rPr>
          <w:sz w:val="22"/>
          <w:szCs w:val="22"/>
        </w:rPr>
      </w:pPr>
      <w:r>
        <w:rPr>
          <w:sz w:val="22"/>
          <w:szCs w:val="22"/>
        </w:rPr>
        <w:tab/>
      </w:r>
      <w:r>
        <w:rPr>
          <w:sz w:val="22"/>
          <w:szCs w:val="22"/>
        </w:rPr>
        <w:tab/>
        <w:t xml:space="preserve">Student Presentation “Avant </w:t>
      </w:r>
      <w:proofErr w:type="spellStart"/>
      <w:r>
        <w:rPr>
          <w:sz w:val="22"/>
          <w:szCs w:val="22"/>
        </w:rPr>
        <w:t>Garde</w:t>
      </w:r>
      <w:proofErr w:type="spellEnd"/>
      <w:r w:rsidR="000578C3">
        <w:rPr>
          <w:sz w:val="22"/>
          <w:szCs w:val="22"/>
        </w:rPr>
        <w:t>/Expressionism</w:t>
      </w:r>
      <w:r>
        <w:rPr>
          <w:sz w:val="22"/>
          <w:szCs w:val="22"/>
        </w:rPr>
        <w:t>”</w:t>
      </w:r>
    </w:p>
    <w:p w14:paraId="3755D00B" w14:textId="1DDE2735" w:rsidR="00B52AFA" w:rsidRDefault="000578C3" w:rsidP="00B52AFA">
      <w:pPr>
        <w:ind w:left="-360" w:right="-360"/>
        <w:jc w:val="both"/>
        <w:rPr>
          <w:sz w:val="22"/>
          <w:szCs w:val="22"/>
        </w:rPr>
      </w:pPr>
      <w:r>
        <w:rPr>
          <w:sz w:val="22"/>
          <w:szCs w:val="22"/>
        </w:rPr>
        <w:tab/>
      </w:r>
      <w:r>
        <w:rPr>
          <w:sz w:val="22"/>
          <w:szCs w:val="22"/>
        </w:rPr>
        <w:tab/>
        <w:t>NA: pp. 63-65</w:t>
      </w:r>
    </w:p>
    <w:p w14:paraId="721B026C" w14:textId="6384A585" w:rsidR="00B52AFA" w:rsidRDefault="00B52AFA" w:rsidP="00B52AFA">
      <w:pPr>
        <w:ind w:left="-360" w:right="-360"/>
        <w:jc w:val="both"/>
        <w:rPr>
          <w:sz w:val="22"/>
          <w:szCs w:val="22"/>
        </w:rPr>
      </w:pPr>
      <w:r>
        <w:rPr>
          <w:sz w:val="22"/>
          <w:szCs w:val="22"/>
        </w:rPr>
        <w:tab/>
      </w:r>
      <w:r>
        <w:rPr>
          <w:sz w:val="22"/>
          <w:szCs w:val="22"/>
        </w:rPr>
        <w:tab/>
        <w:t xml:space="preserve">BB: Marinetti, </w:t>
      </w:r>
      <w:r w:rsidR="000578C3">
        <w:rPr>
          <w:sz w:val="22"/>
          <w:szCs w:val="22"/>
        </w:rPr>
        <w:t>“</w:t>
      </w:r>
      <w:r>
        <w:rPr>
          <w:sz w:val="22"/>
          <w:szCs w:val="22"/>
        </w:rPr>
        <w:t>The Futurist Manifesto</w:t>
      </w:r>
      <w:r w:rsidR="000578C3">
        <w:rPr>
          <w:sz w:val="22"/>
          <w:szCs w:val="22"/>
        </w:rPr>
        <w:t>”</w:t>
      </w:r>
      <w:r>
        <w:rPr>
          <w:sz w:val="22"/>
          <w:szCs w:val="22"/>
        </w:rPr>
        <w:t xml:space="preserve"> (1909)</w:t>
      </w:r>
    </w:p>
    <w:p w14:paraId="1138CD91" w14:textId="445A8502" w:rsidR="00B52AFA" w:rsidRDefault="00B52AFA" w:rsidP="00B52AFA">
      <w:pPr>
        <w:ind w:left="-360" w:right="-360"/>
        <w:jc w:val="both"/>
        <w:rPr>
          <w:sz w:val="22"/>
          <w:szCs w:val="22"/>
        </w:rPr>
      </w:pPr>
      <w:r>
        <w:rPr>
          <w:sz w:val="22"/>
          <w:szCs w:val="22"/>
        </w:rPr>
        <w:tab/>
      </w:r>
      <w:r>
        <w:rPr>
          <w:sz w:val="22"/>
          <w:szCs w:val="22"/>
        </w:rPr>
        <w:tab/>
        <w:t xml:space="preserve">TTT: Marinetti, </w:t>
      </w:r>
      <w:r w:rsidR="000578C3">
        <w:rPr>
          <w:sz w:val="22"/>
          <w:szCs w:val="22"/>
        </w:rPr>
        <w:t>“</w:t>
      </w:r>
      <w:r>
        <w:rPr>
          <w:sz w:val="22"/>
          <w:szCs w:val="22"/>
        </w:rPr>
        <w:t>The Variety Theatre</w:t>
      </w:r>
      <w:r w:rsidR="000578C3">
        <w:rPr>
          <w:sz w:val="22"/>
          <w:szCs w:val="22"/>
        </w:rPr>
        <w:t>”</w:t>
      </w:r>
      <w:r>
        <w:rPr>
          <w:sz w:val="22"/>
          <w:szCs w:val="22"/>
        </w:rPr>
        <w:t xml:space="preserve"> (1913)</w:t>
      </w:r>
    </w:p>
    <w:p w14:paraId="7EB6FC6F" w14:textId="77777777" w:rsidR="00A856A3" w:rsidRDefault="00A856A3" w:rsidP="00A856A3">
      <w:pPr>
        <w:ind w:left="-360" w:right="-360"/>
        <w:jc w:val="both"/>
        <w:rPr>
          <w:sz w:val="22"/>
          <w:szCs w:val="22"/>
        </w:rPr>
      </w:pPr>
    </w:p>
    <w:p w14:paraId="06A4CFD1" w14:textId="7D25789E" w:rsidR="00B52AFA" w:rsidRDefault="00A856A3" w:rsidP="00B52AFA">
      <w:pPr>
        <w:ind w:left="-360" w:right="-360"/>
        <w:jc w:val="both"/>
        <w:rPr>
          <w:sz w:val="22"/>
          <w:szCs w:val="22"/>
        </w:rPr>
      </w:pPr>
      <w:r>
        <w:rPr>
          <w:sz w:val="22"/>
          <w:szCs w:val="22"/>
        </w:rPr>
        <w:t>2</w:t>
      </w:r>
      <w:r w:rsidR="008E191C">
        <w:rPr>
          <w:sz w:val="22"/>
          <w:szCs w:val="22"/>
        </w:rPr>
        <w:t>.18</w:t>
      </w:r>
      <w:r>
        <w:rPr>
          <w:sz w:val="22"/>
          <w:szCs w:val="22"/>
        </w:rPr>
        <w:tab/>
      </w:r>
      <w:r w:rsidR="00B52AFA">
        <w:rPr>
          <w:sz w:val="22"/>
          <w:szCs w:val="22"/>
        </w:rPr>
        <w:t xml:space="preserve">Student Presentation “Avant </w:t>
      </w:r>
      <w:proofErr w:type="spellStart"/>
      <w:r w:rsidR="00B52AFA">
        <w:rPr>
          <w:sz w:val="22"/>
          <w:szCs w:val="22"/>
        </w:rPr>
        <w:t>Garde</w:t>
      </w:r>
      <w:proofErr w:type="spellEnd"/>
      <w:r w:rsidR="000578C3">
        <w:rPr>
          <w:sz w:val="22"/>
          <w:szCs w:val="22"/>
        </w:rPr>
        <w:t>/Expressionism</w:t>
      </w:r>
      <w:r w:rsidR="00B52AFA">
        <w:rPr>
          <w:sz w:val="22"/>
          <w:szCs w:val="22"/>
        </w:rPr>
        <w:t>”</w:t>
      </w:r>
    </w:p>
    <w:p w14:paraId="7BC52764" w14:textId="77777777" w:rsidR="00B52AFA" w:rsidRDefault="00B52AFA" w:rsidP="00B52AFA">
      <w:pPr>
        <w:ind w:left="-360" w:right="-360"/>
        <w:jc w:val="both"/>
        <w:rPr>
          <w:sz w:val="22"/>
          <w:szCs w:val="22"/>
        </w:rPr>
      </w:pPr>
      <w:r>
        <w:rPr>
          <w:sz w:val="22"/>
          <w:szCs w:val="22"/>
        </w:rPr>
        <w:tab/>
      </w:r>
      <w:r>
        <w:rPr>
          <w:sz w:val="22"/>
          <w:szCs w:val="22"/>
        </w:rPr>
        <w:tab/>
        <w:t>For Next Class:</w:t>
      </w:r>
    </w:p>
    <w:p w14:paraId="586B27A2" w14:textId="328D773A" w:rsidR="002A442B" w:rsidRDefault="00B52AFA" w:rsidP="00306591">
      <w:pPr>
        <w:ind w:left="-360" w:right="-360"/>
        <w:jc w:val="both"/>
        <w:rPr>
          <w:sz w:val="22"/>
          <w:szCs w:val="22"/>
        </w:rPr>
      </w:pPr>
      <w:r>
        <w:rPr>
          <w:sz w:val="22"/>
          <w:szCs w:val="22"/>
        </w:rPr>
        <w:tab/>
      </w:r>
      <w:r>
        <w:rPr>
          <w:sz w:val="22"/>
          <w:szCs w:val="22"/>
        </w:rPr>
        <w:tab/>
      </w:r>
      <w:r w:rsidR="000578C3">
        <w:rPr>
          <w:sz w:val="22"/>
          <w:szCs w:val="22"/>
        </w:rPr>
        <w:t xml:space="preserve">NA: </w:t>
      </w:r>
      <w:proofErr w:type="spellStart"/>
      <w:r w:rsidRPr="000578C3">
        <w:rPr>
          <w:i/>
          <w:sz w:val="22"/>
          <w:szCs w:val="22"/>
        </w:rPr>
        <w:t>Machinal</w:t>
      </w:r>
      <w:proofErr w:type="spellEnd"/>
      <w:r w:rsidR="000578C3">
        <w:rPr>
          <w:sz w:val="22"/>
          <w:szCs w:val="22"/>
        </w:rPr>
        <w:t xml:space="preserve"> by Treadwell</w:t>
      </w:r>
      <w:r w:rsidR="00811E2F">
        <w:rPr>
          <w:sz w:val="22"/>
          <w:szCs w:val="22"/>
        </w:rPr>
        <w:t xml:space="preserve"> (1928)</w:t>
      </w:r>
      <w:bookmarkStart w:id="0" w:name="_GoBack"/>
      <w:bookmarkEnd w:id="0"/>
    </w:p>
    <w:p w14:paraId="38F144A3" w14:textId="5E4CE87F" w:rsidR="008E191C" w:rsidRDefault="008E191C" w:rsidP="008E191C">
      <w:pPr>
        <w:ind w:left="-360" w:right="-360"/>
        <w:jc w:val="both"/>
        <w:rPr>
          <w:sz w:val="22"/>
          <w:szCs w:val="22"/>
        </w:rPr>
      </w:pPr>
      <w:r>
        <w:rPr>
          <w:sz w:val="22"/>
          <w:szCs w:val="22"/>
        </w:rPr>
        <w:lastRenderedPageBreak/>
        <w:t>WEEK 7</w:t>
      </w:r>
    </w:p>
    <w:p w14:paraId="5D21F0D9" w14:textId="139151DD" w:rsidR="00B52AFA" w:rsidRPr="000578C3" w:rsidRDefault="008E191C" w:rsidP="00B52AFA">
      <w:pPr>
        <w:ind w:left="-360" w:right="-360"/>
        <w:jc w:val="both"/>
        <w:rPr>
          <w:sz w:val="22"/>
          <w:szCs w:val="22"/>
        </w:rPr>
      </w:pPr>
      <w:r>
        <w:rPr>
          <w:sz w:val="22"/>
          <w:szCs w:val="22"/>
        </w:rPr>
        <w:t>2.23</w:t>
      </w:r>
      <w:r w:rsidR="002A442B">
        <w:rPr>
          <w:sz w:val="22"/>
          <w:szCs w:val="22"/>
        </w:rPr>
        <w:tab/>
      </w:r>
      <w:proofErr w:type="spellStart"/>
      <w:r w:rsidR="00B52AFA" w:rsidRPr="000578C3">
        <w:rPr>
          <w:i/>
          <w:sz w:val="22"/>
          <w:szCs w:val="22"/>
        </w:rPr>
        <w:t>Machinal</w:t>
      </w:r>
      <w:proofErr w:type="spellEnd"/>
      <w:r w:rsidR="000578C3">
        <w:rPr>
          <w:sz w:val="22"/>
          <w:szCs w:val="22"/>
        </w:rPr>
        <w:t xml:space="preserve"> by Treadwell</w:t>
      </w:r>
      <w:r w:rsidR="00811E2F">
        <w:rPr>
          <w:sz w:val="22"/>
          <w:szCs w:val="22"/>
        </w:rPr>
        <w:t xml:space="preserve"> (1928)</w:t>
      </w:r>
    </w:p>
    <w:p w14:paraId="7A2197BC" w14:textId="33661752" w:rsidR="00B52AFA" w:rsidRDefault="0095076D" w:rsidP="008E191C">
      <w:pPr>
        <w:ind w:left="-360" w:right="-360"/>
        <w:jc w:val="both"/>
        <w:rPr>
          <w:sz w:val="22"/>
          <w:szCs w:val="22"/>
        </w:rPr>
      </w:pPr>
      <w:r>
        <w:rPr>
          <w:sz w:val="22"/>
          <w:szCs w:val="22"/>
        </w:rPr>
        <w:tab/>
      </w:r>
      <w:r>
        <w:rPr>
          <w:sz w:val="22"/>
          <w:szCs w:val="22"/>
        </w:rPr>
        <w:tab/>
        <w:t>For Next Class:</w:t>
      </w:r>
    </w:p>
    <w:p w14:paraId="1CE25F13" w14:textId="21F84B8D" w:rsidR="0095076D" w:rsidRDefault="0072643E" w:rsidP="000578C3">
      <w:pPr>
        <w:ind w:left="-360" w:right="-360" w:firstLine="1080"/>
        <w:jc w:val="both"/>
        <w:rPr>
          <w:sz w:val="22"/>
          <w:szCs w:val="22"/>
        </w:rPr>
      </w:pPr>
      <w:r>
        <w:rPr>
          <w:sz w:val="22"/>
          <w:szCs w:val="22"/>
        </w:rPr>
        <w:t>Student Presentation “Theatre of Cruelty”</w:t>
      </w:r>
      <w:r w:rsidR="0095076D">
        <w:rPr>
          <w:sz w:val="22"/>
          <w:szCs w:val="22"/>
        </w:rPr>
        <w:tab/>
      </w:r>
      <w:r w:rsidR="0095076D">
        <w:rPr>
          <w:sz w:val="22"/>
          <w:szCs w:val="22"/>
        </w:rPr>
        <w:tab/>
      </w:r>
    </w:p>
    <w:p w14:paraId="11D81573" w14:textId="620690FF" w:rsidR="0095076D" w:rsidRDefault="0095076D" w:rsidP="008E191C">
      <w:pPr>
        <w:ind w:left="-360" w:right="-360"/>
        <w:jc w:val="both"/>
        <w:rPr>
          <w:sz w:val="22"/>
          <w:szCs w:val="22"/>
        </w:rPr>
      </w:pPr>
      <w:r>
        <w:rPr>
          <w:sz w:val="22"/>
          <w:szCs w:val="22"/>
        </w:rPr>
        <w:tab/>
      </w:r>
      <w:r>
        <w:rPr>
          <w:sz w:val="22"/>
          <w:szCs w:val="22"/>
        </w:rPr>
        <w:tab/>
        <w:t xml:space="preserve">TTT: </w:t>
      </w:r>
      <w:proofErr w:type="spellStart"/>
      <w:r>
        <w:rPr>
          <w:sz w:val="22"/>
          <w:szCs w:val="22"/>
        </w:rPr>
        <w:t>Artaud</w:t>
      </w:r>
      <w:proofErr w:type="spellEnd"/>
      <w:r>
        <w:rPr>
          <w:sz w:val="22"/>
          <w:szCs w:val="22"/>
        </w:rPr>
        <w:t xml:space="preserve">, </w:t>
      </w:r>
      <w:r w:rsidR="000578C3">
        <w:rPr>
          <w:sz w:val="22"/>
          <w:szCs w:val="22"/>
        </w:rPr>
        <w:t>“</w:t>
      </w:r>
      <w:r>
        <w:rPr>
          <w:sz w:val="22"/>
          <w:szCs w:val="22"/>
        </w:rPr>
        <w:t>The Theatre and Its Double</w:t>
      </w:r>
      <w:r w:rsidR="000578C3">
        <w:rPr>
          <w:sz w:val="22"/>
          <w:szCs w:val="22"/>
        </w:rPr>
        <w:t>”</w:t>
      </w:r>
      <w:r>
        <w:rPr>
          <w:sz w:val="22"/>
          <w:szCs w:val="22"/>
        </w:rPr>
        <w:t xml:space="preserve"> (1938)</w:t>
      </w:r>
    </w:p>
    <w:p w14:paraId="63AF8BC7" w14:textId="30F581F8" w:rsidR="0095076D" w:rsidRDefault="0095076D" w:rsidP="008E191C">
      <w:pPr>
        <w:ind w:left="-360" w:right="-360"/>
        <w:jc w:val="both"/>
        <w:rPr>
          <w:sz w:val="22"/>
          <w:szCs w:val="22"/>
        </w:rPr>
      </w:pPr>
      <w:r>
        <w:rPr>
          <w:sz w:val="22"/>
          <w:szCs w:val="22"/>
        </w:rPr>
        <w:tab/>
      </w:r>
      <w:r>
        <w:rPr>
          <w:sz w:val="22"/>
          <w:szCs w:val="22"/>
        </w:rPr>
        <w:tab/>
      </w:r>
      <w:r w:rsidR="000578C3">
        <w:rPr>
          <w:sz w:val="22"/>
          <w:szCs w:val="22"/>
        </w:rPr>
        <w:t xml:space="preserve">BB: </w:t>
      </w:r>
      <w:r>
        <w:rPr>
          <w:sz w:val="22"/>
          <w:szCs w:val="22"/>
        </w:rPr>
        <w:t>Theatre of Cruelty Case Study</w:t>
      </w:r>
    </w:p>
    <w:p w14:paraId="6092394B" w14:textId="77777777" w:rsidR="0095076D" w:rsidRDefault="0095076D" w:rsidP="008E191C">
      <w:pPr>
        <w:ind w:left="-360" w:right="-360"/>
        <w:jc w:val="both"/>
        <w:rPr>
          <w:sz w:val="22"/>
          <w:szCs w:val="22"/>
        </w:rPr>
      </w:pPr>
    </w:p>
    <w:p w14:paraId="2D09742C" w14:textId="4ECFDFAA" w:rsidR="00B52AFA" w:rsidRDefault="008E191C" w:rsidP="00B52AFA">
      <w:pPr>
        <w:ind w:left="-360" w:right="-360"/>
        <w:jc w:val="both"/>
        <w:rPr>
          <w:sz w:val="22"/>
          <w:szCs w:val="22"/>
        </w:rPr>
      </w:pPr>
      <w:r>
        <w:rPr>
          <w:sz w:val="22"/>
          <w:szCs w:val="22"/>
        </w:rPr>
        <w:t>2.25</w:t>
      </w:r>
      <w:r w:rsidR="00B52AFA">
        <w:rPr>
          <w:sz w:val="22"/>
          <w:szCs w:val="22"/>
        </w:rPr>
        <w:tab/>
      </w:r>
      <w:r w:rsidR="0095076D">
        <w:rPr>
          <w:sz w:val="22"/>
          <w:szCs w:val="22"/>
        </w:rPr>
        <w:t>Student Presentation “Theatre of Cruelty”</w:t>
      </w:r>
    </w:p>
    <w:p w14:paraId="17C4539A" w14:textId="5111F460" w:rsidR="0095076D" w:rsidRDefault="0095076D" w:rsidP="00B52AFA">
      <w:pPr>
        <w:ind w:left="-360" w:right="-360"/>
        <w:jc w:val="both"/>
        <w:rPr>
          <w:sz w:val="22"/>
          <w:szCs w:val="22"/>
        </w:rPr>
      </w:pPr>
      <w:r>
        <w:rPr>
          <w:sz w:val="22"/>
          <w:szCs w:val="22"/>
        </w:rPr>
        <w:tab/>
      </w:r>
      <w:r>
        <w:rPr>
          <w:sz w:val="22"/>
          <w:szCs w:val="22"/>
        </w:rPr>
        <w:tab/>
        <w:t>For Next Class:</w:t>
      </w:r>
    </w:p>
    <w:p w14:paraId="61C8026D" w14:textId="48FE4488" w:rsidR="0095076D" w:rsidRDefault="0095076D" w:rsidP="00B52AFA">
      <w:pPr>
        <w:ind w:left="-360" w:right="-360"/>
        <w:jc w:val="both"/>
        <w:rPr>
          <w:sz w:val="22"/>
          <w:szCs w:val="22"/>
        </w:rPr>
      </w:pPr>
      <w:r>
        <w:rPr>
          <w:sz w:val="22"/>
          <w:szCs w:val="22"/>
        </w:rPr>
        <w:tab/>
      </w:r>
      <w:r>
        <w:rPr>
          <w:sz w:val="22"/>
          <w:szCs w:val="22"/>
        </w:rPr>
        <w:tab/>
      </w:r>
      <w:r w:rsidR="000578C3">
        <w:rPr>
          <w:sz w:val="22"/>
          <w:szCs w:val="22"/>
        </w:rPr>
        <w:t xml:space="preserve">NA: </w:t>
      </w:r>
      <w:r w:rsidRPr="000578C3">
        <w:rPr>
          <w:i/>
          <w:sz w:val="22"/>
          <w:szCs w:val="22"/>
        </w:rPr>
        <w:t>The Maids</w:t>
      </w:r>
      <w:r w:rsidR="000578C3">
        <w:rPr>
          <w:sz w:val="22"/>
          <w:szCs w:val="22"/>
        </w:rPr>
        <w:t xml:space="preserve"> by Genet</w:t>
      </w:r>
      <w:r w:rsidR="00811E2F">
        <w:rPr>
          <w:sz w:val="22"/>
          <w:szCs w:val="22"/>
        </w:rPr>
        <w:t xml:space="preserve"> (1947)</w:t>
      </w:r>
    </w:p>
    <w:p w14:paraId="212CAE86" w14:textId="4C4BD9E1" w:rsidR="00343862" w:rsidRPr="000578C3" w:rsidRDefault="00343862" w:rsidP="00B52AFA">
      <w:pPr>
        <w:ind w:left="-360" w:right="-360"/>
        <w:jc w:val="both"/>
        <w:rPr>
          <w:sz w:val="22"/>
          <w:szCs w:val="22"/>
        </w:rPr>
      </w:pPr>
      <w:r>
        <w:rPr>
          <w:sz w:val="22"/>
          <w:szCs w:val="22"/>
        </w:rPr>
        <w:tab/>
      </w:r>
      <w:r>
        <w:rPr>
          <w:sz w:val="22"/>
          <w:szCs w:val="22"/>
        </w:rPr>
        <w:tab/>
        <w:t xml:space="preserve">BB: </w:t>
      </w:r>
      <w:proofErr w:type="spellStart"/>
      <w:r>
        <w:rPr>
          <w:sz w:val="22"/>
          <w:szCs w:val="22"/>
        </w:rPr>
        <w:t>Scrivner</w:t>
      </w:r>
      <w:proofErr w:type="spellEnd"/>
      <w:r>
        <w:rPr>
          <w:sz w:val="22"/>
          <w:szCs w:val="22"/>
        </w:rPr>
        <w:t>, “How to Write an Avant-Garde Manifesto (A Manifesto)” (2006)</w:t>
      </w:r>
    </w:p>
    <w:p w14:paraId="329A84CC" w14:textId="77777777" w:rsidR="00B52AFA" w:rsidRDefault="00B52AFA" w:rsidP="008E191C">
      <w:pPr>
        <w:ind w:left="-360" w:right="-360"/>
        <w:jc w:val="both"/>
        <w:rPr>
          <w:sz w:val="22"/>
          <w:szCs w:val="22"/>
        </w:rPr>
      </w:pPr>
    </w:p>
    <w:p w14:paraId="0DBB1CCF" w14:textId="1B21EA22" w:rsidR="008E191C" w:rsidRDefault="008E191C" w:rsidP="008E191C">
      <w:pPr>
        <w:ind w:left="-360" w:right="-360"/>
        <w:jc w:val="both"/>
        <w:rPr>
          <w:sz w:val="22"/>
          <w:szCs w:val="22"/>
        </w:rPr>
      </w:pPr>
      <w:r>
        <w:rPr>
          <w:sz w:val="22"/>
          <w:szCs w:val="22"/>
        </w:rPr>
        <w:t>WEEK 8</w:t>
      </w:r>
    </w:p>
    <w:p w14:paraId="130C54F7" w14:textId="2FF0C8B6" w:rsidR="008E191C" w:rsidRDefault="008E191C" w:rsidP="008E191C">
      <w:pPr>
        <w:ind w:left="-360" w:right="-360"/>
        <w:jc w:val="both"/>
        <w:rPr>
          <w:sz w:val="22"/>
          <w:szCs w:val="22"/>
        </w:rPr>
      </w:pPr>
      <w:r>
        <w:rPr>
          <w:sz w:val="22"/>
          <w:szCs w:val="22"/>
        </w:rPr>
        <w:t>3.2</w:t>
      </w:r>
      <w:r>
        <w:rPr>
          <w:sz w:val="22"/>
          <w:szCs w:val="22"/>
        </w:rPr>
        <w:tab/>
      </w:r>
      <w:r>
        <w:rPr>
          <w:sz w:val="22"/>
          <w:szCs w:val="22"/>
        </w:rPr>
        <w:tab/>
        <w:t>SPRING BREAK! NO CLASS!</w:t>
      </w:r>
    </w:p>
    <w:p w14:paraId="4022AF0B" w14:textId="77777777" w:rsidR="000334E8" w:rsidRDefault="000334E8" w:rsidP="008E191C">
      <w:pPr>
        <w:ind w:left="-360" w:right="-360"/>
        <w:jc w:val="both"/>
        <w:rPr>
          <w:sz w:val="22"/>
          <w:szCs w:val="22"/>
        </w:rPr>
      </w:pPr>
    </w:p>
    <w:p w14:paraId="5B2450B6" w14:textId="4350A87D" w:rsidR="008E191C" w:rsidRDefault="008E191C" w:rsidP="008E191C">
      <w:pPr>
        <w:ind w:left="-360" w:right="-360"/>
        <w:jc w:val="both"/>
        <w:rPr>
          <w:sz w:val="22"/>
          <w:szCs w:val="22"/>
        </w:rPr>
      </w:pPr>
      <w:r>
        <w:rPr>
          <w:sz w:val="22"/>
          <w:szCs w:val="22"/>
        </w:rPr>
        <w:t>3.4</w:t>
      </w:r>
      <w:r>
        <w:rPr>
          <w:sz w:val="22"/>
          <w:szCs w:val="22"/>
        </w:rPr>
        <w:tab/>
      </w:r>
      <w:r>
        <w:rPr>
          <w:sz w:val="22"/>
          <w:szCs w:val="22"/>
        </w:rPr>
        <w:tab/>
        <w:t>SPRING BREAK! NO CLASS!</w:t>
      </w:r>
    </w:p>
    <w:p w14:paraId="74F4E9D8" w14:textId="77777777" w:rsidR="0095076D" w:rsidRDefault="0095076D" w:rsidP="008E191C">
      <w:pPr>
        <w:ind w:left="-360" w:right="-360"/>
        <w:jc w:val="both"/>
        <w:rPr>
          <w:sz w:val="22"/>
          <w:szCs w:val="22"/>
        </w:rPr>
      </w:pPr>
    </w:p>
    <w:p w14:paraId="47802BEC" w14:textId="034782C2" w:rsidR="008E191C" w:rsidRDefault="008E191C" w:rsidP="008E191C">
      <w:pPr>
        <w:ind w:left="-360" w:right="-360"/>
        <w:jc w:val="both"/>
        <w:rPr>
          <w:sz w:val="22"/>
          <w:szCs w:val="22"/>
        </w:rPr>
      </w:pPr>
      <w:r>
        <w:rPr>
          <w:sz w:val="22"/>
          <w:szCs w:val="22"/>
        </w:rPr>
        <w:t>WEEK 9</w:t>
      </w:r>
    </w:p>
    <w:p w14:paraId="6760B5D4" w14:textId="3041EC04" w:rsidR="008E191C" w:rsidRPr="000578C3" w:rsidRDefault="008E191C" w:rsidP="008E191C">
      <w:pPr>
        <w:ind w:left="-360" w:right="-360"/>
        <w:jc w:val="both"/>
        <w:rPr>
          <w:sz w:val="22"/>
          <w:szCs w:val="22"/>
        </w:rPr>
      </w:pPr>
      <w:r>
        <w:rPr>
          <w:sz w:val="22"/>
          <w:szCs w:val="22"/>
        </w:rPr>
        <w:t>3.9</w:t>
      </w:r>
      <w:r w:rsidR="00B52AFA">
        <w:rPr>
          <w:sz w:val="22"/>
          <w:szCs w:val="22"/>
        </w:rPr>
        <w:tab/>
      </w:r>
      <w:r w:rsidR="00B52AFA">
        <w:rPr>
          <w:sz w:val="22"/>
          <w:szCs w:val="22"/>
        </w:rPr>
        <w:tab/>
      </w:r>
      <w:r w:rsidR="0095076D" w:rsidRPr="000578C3">
        <w:rPr>
          <w:i/>
          <w:sz w:val="22"/>
          <w:szCs w:val="22"/>
        </w:rPr>
        <w:t>The Maids</w:t>
      </w:r>
      <w:r w:rsidR="000578C3">
        <w:rPr>
          <w:sz w:val="22"/>
          <w:szCs w:val="22"/>
        </w:rPr>
        <w:t xml:space="preserve"> by Genet</w:t>
      </w:r>
      <w:r w:rsidR="00811E2F">
        <w:rPr>
          <w:sz w:val="22"/>
          <w:szCs w:val="22"/>
        </w:rPr>
        <w:t xml:space="preserve"> (1947)</w:t>
      </w:r>
      <w:r w:rsidR="008E6DA9">
        <w:rPr>
          <w:sz w:val="22"/>
          <w:szCs w:val="22"/>
        </w:rPr>
        <w:t>; Manifestos</w:t>
      </w:r>
    </w:p>
    <w:p w14:paraId="329AC729" w14:textId="73418CCF" w:rsidR="0095076D" w:rsidRDefault="0095076D" w:rsidP="008E191C">
      <w:pPr>
        <w:ind w:left="-360" w:right="-360"/>
        <w:jc w:val="both"/>
        <w:rPr>
          <w:sz w:val="22"/>
          <w:szCs w:val="22"/>
        </w:rPr>
      </w:pPr>
      <w:r>
        <w:rPr>
          <w:sz w:val="22"/>
          <w:szCs w:val="22"/>
        </w:rPr>
        <w:tab/>
      </w:r>
      <w:r>
        <w:rPr>
          <w:sz w:val="22"/>
          <w:szCs w:val="22"/>
        </w:rPr>
        <w:tab/>
        <w:t>For Next Class:</w:t>
      </w:r>
    </w:p>
    <w:p w14:paraId="39D31E63" w14:textId="0E7FA592" w:rsidR="0095076D" w:rsidRDefault="0095076D" w:rsidP="008E191C">
      <w:pPr>
        <w:ind w:left="-360" w:right="-360"/>
        <w:jc w:val="both"/>
        <w:rPr>
          <w:sz w:val="22"/>
          <w:szCs w:val="22"/>
        </w:rPr>
      </w:pPr>
      <w:r>
        <w:rPr>
          <w:sz w:val="22"/>
          <w:szCs w:val="22"/>
        </w:rPr>
        <w:tab/>
      </w:r>
      <w:r>
        <w:rPr>
          <w:sz w:val="22"/>
          <w:szCs w:val="22"/>
        </w:rPr>
        <w:tab/>
        <w:t>Student Presentation “Epic Theatre”</w:t>
      </w:r>
    </w:p>
    <w:p w14:paraId="51EE736B" w14:textId="2EB49575" w:rsidR="0095076D" w:rsidRDefault="000578C3" w:rsidP="0095076D">
      <w:pPr>
        <w:ind w:left="-360" w:right="-360"/>
        <w:jc w:val="both"/>
        <w:rPr>
          <w:sz w:val="22"/>
          <w:szCs w:val="22"/>
        </w:rPr>
      </w:pPr>
      <w:r>
        <w:rPr>
          <w:sz w:val="22"/>
          <w:szCs w:val="22"/>
        </w:rPr>
        <w:tab/>
      </w:r>
      <w:r>
        <w:rPr>
          <w:sz w:val="22"/>
          <w:szCs w:val="22"/>
        </w:rPr>
        <w:tab/>
        <w:t>NA: pp. 65-</w:t>
      </w:r>
      <w:r w:rsidR="00FA1C00">
        <w:rPr>
          <w:sz w:val="22"/>
          <w:szCs w:val="22"/>
        </w:rPr>
        <w:t>66 (“Political Theater: Brecht”)</w:t>
      </w:r>
    </w:p>
    <w:p w14:paraId="7585BAA4" w14:textId="59348CA9" w:rsidR="0095076D" w:rsidRDefault="0095076D" w:rsidP="0095076D">
      <w:pPr>
        <w:ind w:left="-360" w:right="-360"/>
        <w:jc w:val="both"/>
        <w:rPr>
          <w:sz w:val="22"/>
          <w:szCs w:val="22"/>
        </w:rPr>
      </w:pPr>
      <w:r>
        <w:rPr>
          <w:sz w:val="22"/>
          <w:szCs w:val="22"/>
        </w:rPr>
        <w:tab/>
      </w:r>
      <w:r>
        <w:rPr>
          <w:sz w:val="22"/>
          <w:szCs w:val="22"/>
        </w:rPr>
        <w:tab/>
        <w:t>TTT: Brecht, “The Modern Theatre is the Epic Theatre” (1930)</w:t>
      </w:r>
    </w:p>
    <w:p w14:paraId="0E5686A6" w14:textId="185A3F21" w:rsidR="0095076D" w:rsidRDefault="0095076D" w:rsidP="0095076D">
      <w:pPr>
        <w:ind w:left="-360" w:right="-360"/>
        <w:jc w:val="both"/>
        <w:rPr>
          <w:sz w:val="22"/>
          <w:szCs w:val="22"/>
        </w:rPr>
      </w:pPr>
      <w:r>
        <w:rPr>
          <w:sz w:val="22"/>
          <w:szCs w:val="22"/>
        </w:rPr>
        <w:tab/>
      </w:r>
      <w:r>
        <w:rPr>
          <w:sz w:val="22"/>
          <w:szCs w:val="22"/>
        </w:rPr>
        <w:tab/>
        <w:t>TTT: Brecht, “Alienation Effects in Chinese Acting” (1935)</w:t>
      </w:r>
    </w:p>
    <w:p w14:paraId="4E4C09B6" w14:textId="43E17835" w:rsidR="0095076D" w:rsidRDefault="0095076D" w:rsidP="008E191C">
      <w:pPr>
        <w:ind w:left="-360" w:right="-360"/>
        <w:jc w:val="both"/>
        <w:rPr>
          <w:sz w:val="22"/>
          <w:szCs w:val="22"/>
        </w:rPr>
      </w:pPr>
      <w:r>
        <w:rPr>
          <w:sz w:val="22"/>
          <w:szCs w:val="22"/>
        </w:rPr>
        <w:tab/>
      </w:r>
      <w:r>
        <w:rPr>
          <w:sz w:val="22"/>
          <w:szCs w:val="22"/>
        </w:rPr>
        <w:tab/>
        <w:t xml:space="preserve">BB: </w:t>
      </w:r>
      <w:r w:rsidRPr="00FA1C00">
        <w:rPr>
          <w:i/>
          <w:sz w:val="22"/>
          <w:szCs w:val="22"/>
        </w:rPr>
        <w:t>Mother Courage</w:t>
      </w:r>
      <w:r>
        <w:rPr>
          <w:sz w:val="22"/>
          <w:szCs w:val="22"/>
        </w:rPr>
        <w:t xml:space="preserve"> Case Study</w:t>
      </w:r>
    </w:p>
    <w:p w14:paraId="3BCD5768" w14:textId="77777777" w:rsidR="0095076D" w:rsidRDefault="0095076D" w:rsidP="008E191C">
      <w:pPr>
        <w:ind w:left="-360" w:right="-360"/>
        <w:jc w:val="both"/>
        <w:rPr>
          <w:sz w:val="22"/>
          <w:szCs w:val="22"/>
        </w:rPr>
      </w:pPr>
    </w:p>
    <w:p w14:paraId="6B8AB6A4" w14:textId="56DDD395" w:rsidR="008E191C" w:rsidRDefault="008E191C" w:rsidP="008E191C">
      <w:pPr>
        <w:ind w:left="-360" w:right="-360"/>
        <w:jc w:val="both"/>
        <w:rPr>
          <w:sz w:val="22"/>
          <w:szCs w:val="22"/>
        </w:rPr>
      </w:pPr>
      <w:r>
        <w:rPr>
          <w:sz w:val="22"/>
          <w:szCs w:val="22"/>
        </w:rPr>
        <w:t>3.11</w:t>
      </w:r>
      <w:r w:rsidR="0095076D">
        <w:rPr>
          <w:sz w:val="22"/>
          <w:szCs w:val="22"/>
        </w:rPr>
        <w:tab/>
        <w:t>Student Presentation “Epic Theatre</w:t>
      </w:r>
      <w:r w:rsidR="00FA1C00">
        <w:rPr>
          <w:sz w:val="22"/>
          <w:szCs w:val="22"/>
        </w:rPr>
        <w:t>”</w:t>
      </w:r>
    </w:p>
    <w:p w14:paraId="3ADD9FBB" w14:textId="49D0565F" w:rsidR="0095076D" w:rsidRDefault="0095076D" w:rsidP="008E191C">
      <w:pPr>
        <w:ind w:left="-360" w:right="-360"/>
        <w:jc w:val="both"/>
        <w:rPr>
          <w:sz w:val="22"/>
          <w:szCs w:val="22"/>
        </w:rPr>
      </w:pPr>
      <w:r>
        <w:rPr>
          <w:sz w:val="22"/>
          <w:szCs w:val="22"/>
        </w:rPr>
        <w:tab/>
      </w:r>
      <w:r>
        <w:rPr>
          <w:sz w:val="22"/>
          <w:szCs w:val="22"/>
        </w:rPr>
        <w:tab/>
        <w:t>For Next Class:</w:t>
      </w:r>
    </w:p>
    <w:p w14:paraId="7E381D7E" w14:textId="0366C850" w:rsidR="0095076D" w:rsidRPr="00FA1C00" w:rsidRDefault="0095076D" w:rsidP="008E191C">
      <w:pPr>
        <w:ind w:left="-360" w:right="-360"/>
        <w:jc w:val="both"/>
        <w:rPr>
          <w:sz w:val="22"/>
          <w:szCs w:val="22"/>
        </w:rPr>
      </w:pPr>
      <w:r>
        <w:rPr>
          <w:sz w:val="22"/>
          <w:szCs w:val="22"/>
        </w:rPr>
        <w:tab/>
      </w:r>
      <w:r>
        <w:rPr>
          <w:sz w:val="22"/>
          <w:szCs w:val="22"/>
        </w:rPr>
        <w:tab/>
      </w:r>
      <w:r w:rsidR="00FA1C00">
        <w:rPr>
          <w:sz w:val="22"/>
          <w:szCs w:val="22"/>
        </w:rPr>
        <w:t xml:space="preserve">NA: </w:t>
      </w:r>
      <w:r w:rsidR="00811E2F">
        <w:rPr>
          <w:i/>
          <w:sz w:val="22"/>
          <w:szCs w:val="22"/>
        </w:rPr>
        <w:t>The Good Woman</w:t>
      </w:r>
      <w:r w:rsidRPr="00FA1C00">
        <w:rPr>
          <w:i/>
          <w:sz w:val="22"/>
          <w:szCs w:val="22"/>
        </w:rPr>
        <w:t xml:space="preserve"> of </w:t>
      </w:r>
      <w:proofErr w:type="spellStart"/>
      <w:r w:rsidRPr="00FA1C00">
        <w:rPr>
          <w:i/>
          <w:sz w:val="22"/>
          <w:szCs w:val="22"/>
        </w:rPr>
        <w:t>Setzuan</w:t>
      </w:r>
      <w:proofErr w:type="spellEnd"/>
      <w:r w:rsidR="00FA1C00">
        <w:rPr>
          <w:sz w:val="22"/>
          <w:szCs w:val="22"/>
        </w:rPr>
        <w:t xml:space="preserve"> by Brecht</w:t>
      </w:r>
      <w:r w:rsidR="00811E2F">
        <w:rPr>
          <w:sz w:val="22"/>
          <w:szCs w:val="22"/>
        </w:rPr>
        <w:t xml:space="preserve">  (1938-40)</w:t>
      </w:r>
    </w:p>
    <w:p w14:paraId="66555D3A" w14:textId="77777777" w:rsidR="0095076D" w:rsidRDefault="0095076D" w:rsidP="008E191C">
      <w:pPr>
        <w:ind w:left="-360" w:right="-360"/>
        <w:jc w:val="both"/>
        <w:rPr>
          <w:sz w:val="22"/>
          <w:szCs w:val="22"/>
        </w:rPr>
      </w:pPr>
    </w:p>
    <w:p w14:paraId="7F1FD551" w14:textId="0A2AF4C4" w:rsidR="008E191C" w:rsidRDefault="008E191C" w:rsidP="008E191C">
      <w:pPr>
        <w:ind w:left="-360" w:right="-360"/>
        <w:jc w:val="both"/>
        <w:rPr>
          <w:sz w:val="22"/>
          <w:szCs w:val="22"/>
        </w:rPr>
      </w:pPr>
      <w:r>
        <w:rPr>
          <w:sz w:val="22"/>
          <w:szCs w:val="22"/>
        </w:rPr>
        <w:t>WEEK 10</w:t>
      </w:r>
    </w:p>
    <w:p w14:paraId="6DCE34E7" w14:textId="7C60837A" w:rsidR="008E191C" w:rsidRPr="00FA1C00" w:rsidRDefault="008E191C" w:rsidP="008E191C">
      <w:pPr>
        <w:ind w:left="-360" w:right="-360"/>
        <w:jc w:val="both"/>
        <w:rPr>
          <w:sz w:val="22"/>
          <w:szCs w:val="22"/>
        </w:rPr>
      </w:pPr>
      <w:r>
        <w:rPr>
          <w:sz w:val="22"/>
          <w:szCs w:val="22"/>
        </w:rPr>
        <w:t>3.16</w:t>
      </w:r>
      <w:r w:rsidR="0095076D">
        <w:rPr>
          <w:sz w:val="22"/>
          <w:szCs w:val="22"/>
        </w:rPr>
        <w:tab/>
      </w:r>
      <w:r w:rsidR="00811E2F">
        <w:rPr>
          <w:i/>
          <w:sz w:val="22"/>
          <w:szCs w:val="22"/>
        </w:rPr>
        <w:t>The Good Woman</w:t>
      </w:r>
      <w:r w:rsidR="0095076D" w:rsidRPr="00FA1C00">
        <w:rPr>
          <w:i/>
          <w:sz w:val="22"/>
          <w:szCs w:val="22"/>
        </w:rPr>
        <w:t xml:space="preserve"> of </w:t>
      </w:r>
      <w:proofErr w:type="spellStart"/>
      <w:r w:rsidR="0095076D" w:rsidRPr="00FA1C00">
        <w:rPr>
          <w:i/>
          <w:sz w:val="22"/>
          <w:szCs w:val="22"/>
        </w:rPr>
        <w:t>Setzuan</w:t>
      </w:r>
      <w:proofErr w:type="spellEnd"/>
      <w:r w:rsidR="00FA1C00">
        <w:rPr>
          <w:sz w:val="22"/>
          <w:szCs w:val="22"/>
        </w:rPr>
        <w:t xml:space="preserve"> by Brecht</w:t>
      </w:r>
      <w:r w:rsidR="00811E2F">
        <w:rPr>
          <w:sz w:val="22"/>
          <w:szCs w:val="22"/>
        </w:rPr>
        <w:t xml:space="preserve"> (1938-40)</w:t>
      </w:r>
    </w:p>
    <w:p w14:paraId="6BFEE053" w14:textId="1D92B40F" w:rsidR="0095076D" w:rsidRDefault="0095076D" w:rsidP="008E191C">
      <w:pPr>
        <w:ind w:left="-360" w:right="-360"/>
        <w:jc w:val="both"/>
        <w:rPr>
          <w:sz w:val="22"/>
          <w:szCs w:val="22"/>
        </w:rPr>
      </w:pPr>
      <w:r>
        <w:rPr>
          <w:sz w:val="22"/>
          <w:szCs w:val="22"/>
        </w:rPr>
        <w:tab/>
      </w:r>
      <w:r>
        <w:rPr>
          <w:sz w:val="22"/>
          <w:szCs w:val="22"/>
        </w:rPr>
        <w:tab/>
        <w:t>For Next Class:</w:t>
      </w:r>
    </w:p>
    <w:p w14:paraId="0F450A8C" w14:textId="77777777" w:rsidR="0072643E" w:rsidRDefault="0095076D" w:rsidP="0072643E">
      <w:pPr>
        <w:ind w:left="-360" w:right="-360"/>
        <w:jc w:val="both"/>
        <w:rPr>
          <w:sz w:val="22"/>
          <w:szCs w:val="22"/>
        </w:rPr>
      </w:pPr>
      <w:r>
        <w:rPr>
          <w:sz w:val="22"/>
          <w:szCs w:val="22"/>
        </w:rPr>
        <w:tab/>
      </w:r>
      <w:r>
        <w:rPr>
          <w:sz w:val="22"/>
          <w:szCs w:val="22"/>
        </w:rPr>
        <w:tab/>
      </w:r>
      <w:r w:rsidR="0072643E">
        <w:rPr>
          <w:sz w:val="22"/>
          <w:szCs w:val="22"/>
        </w:rPr>
        <w:t>Student Presentation “American Tragedy”</w:t>
      </w:r>
    </w:p>
    <w:p w14:paraId="74D4AA35" w14:textId="685B12D9" w:rsidR="0095076D" w:rsidRDefault="00FA1C00" w:rsidP="0072643E">
      <w:pPr>
        <w:ind w:left="-360" w:right="-360" w:firstLine="1080"/>
        <w:jc w:val="both"/>
        <w:rPr>
          <w:sz w:val="22"/>
          <w:szCs w:val="22"/>
        </w:rPr>
      </w:pPr>
      <w:r>
        <w:rPr>
          <w:sz w:val="22"/>
          <w:szCs w:val="22"/>
        </w:rPr>
        <w:t xml:space="preserve">NA: pp. 66-70  (“Cultural Renewal” to top of 70) </w:t>
      </w:r>
    </w:p>
    <w:p w14:paraId="20126038" w14:textId="7251D2E2" w:rsidR="0095076D" w:rsidRDefault="0095076D" w:rsidP="008E191C">
      <w:pPr>
        <w:ind w:left="-360" w:right="-360"/>
        <w:jc w:val="both"/>
        <w:rPr>
          <w:sz w:val="22"/>
          <w:szCs w:val="22"/>
        </w:rPr>
      </w:pPr>
      <w:r>
        <w:rPr>
          <w:sz w:val="22"/>
          <w:szCs w:val="22"/>
        </w:rPr>
        <w:tab/>
      </w:r>
      <w:r>
        <w:rPr>
          <w:sz w:val="22"/>
          <w:szCs w:val="22"/>
        </w:rPr>
        <w:tab/>
        <w:t xml:space="preserve">BB: </w:t>
      </w:r>
      <w:r w:rsidRPr="00FA1C00">
        <w:rPr>
          <w:i/>
          <w:sz w:val="22"/>
          <w:szCs w:val="22"/>
        </w:rPr>
        <w:t>Desire Under the Elms</w:t>
      </w:r>
      <w:r>
        <w:rPr>
          <w:sz w:val="22"/>
          <w:szCs w:val="22"/>
        </w:rPr>
        <w:t xml:space="preserve"> Case Study</w:t>
      </w:r>
    </w:p>
    <w:p w14:paraId="48142C93" w14:textId="48FEE2A3" w:rsidR="0095076D" w:rsidRDefault="0095076D" w:rsidP="008E191C">
      <w:pPr>
        <w:ind w:left="-360" w:right="-360"/>
        <w:jc w:val="both"/>
        <w:rPr>
          <w:sz w:val="22"/>
          <w:szCs w:val="22"/>
        </w:rPr>
      </w:pPr>
      <w:r>
        <w:rPr>
          <w:sz w:val="22"/>
          <w:szCs w:val="22"/>
        </w:rPr>
        <w:tab/>
      </w:r>
      <w:r>
        <w:rPr>
          <w:sz w:val="22"/>
          <w:szCs w:val="22"/>
        </w:rPr>
        <w:tab/>
      </w:r>
    </w:p>
    <w:p w14:paraId="1AD06B7F" w14:textId="6D364586" w:rsidR="008E191C" w:rsidRDefault="008E191C" w:rsidP="008E191C">
      <w:pPr>
        <w:ind w:left="-360" w:right="-360"/>
        <w:jc w:val="both"/>
        <w:rPr>
          <w:sz w:val="22"/>
          <w:szCs w:val="22"/>
        </w:rPr>
      </w:pPr>
      <w:r>
        <w:rPr>
          <w:sz w:val="22"/>
          <w:szCs w:val="22"/>
        </w:rPr>
        <w:t>3.18</w:t>
      </w:r>
      <w:r w:rsidR="0095076D">
        <w:rPr>
          <w:sz w:val="22"/>
          <w:szCs w:val="22"/>
        </w:rPr>
        <w:tab/>
        <w:t>Student Presentation “American Tragedy”</w:t>
      </w:r>
    </w:p>
    <w:p w14:paraId="56162428" w14:textId="741AFC61" w:rsidR="0095076D" w:rsidRDefault="0095076D" w:rsidP="008E191C">
      <w:pPr>
        <w:ind w:left="-360" w:right="-360"/>
        <w:jc w:val="both"/>
        <w:rPr>
          <w:sz w:val="22"/>
          <w:szCs w:val="22"/>
        </w:rPr>
      </w:pPr>
      <w:r>
        <w:rPr>
          <w:sz w:val="22"/>
          <w:szCs w:val="22"/>
        </w:rPr>
        <w:tab/>
      </w:r>
      <w:r>
        <w:rPr>
          <w:sz w:val="22"/>
          <w:szCs w:val="22"/>
        </w:rPr>
        <w:tab/>
        <w:t>For Next Class:</w:t>
      </w:r>
    </w:p>
    <w:p w14:paraId="1673D0B9" w14:textId="15B7E74B" w:rsidR="0095076D" w:rsidRPr="00FA1C00" w:rsidRDefault="0095076D" w:rsidP="008E191C">
      <w:pPr>
        <w:ind w:left="-360" w:right="-360"/>
        <w:jc w:val="both"/>
        <w:rPr>
          <w:sz w:val="22"/>
          <w:szCs w:val="22"/>
        </w:rPr>
      </w:pPr>
      <w:r>
        <w:rPr>
          <w:sz w:val="22"/>
          <w:szCs w:val="22"/>
        </w:rPr>
        <w:tab/>
      </w:r>
      <w:r>
        <w:rPr>
          <w:sz w:val="22"/>
          <w:szCs w:val="22"/>
        </w:rPr>
        <w:tab/>
      </w:r>
      <w:r w:rsidR="00FA1C00">
        <w:rPr>
          <w:sz w:val="22"/>
          <w:szCs w:val="22"/>
        </w:rPr>
        <w:t xml:space="preserve">NA: </w:t>
      </w:r>
      <w:r w:rsidRPr="00FA1C00">
        <w:rPr>
          <w:i/>
          <w:sz w:val="22"/>
          <w:szCs w:val="22"/>
        </w:rPr>
        <w:t>Death of a Salesman</w:t>
      </w:r>
      <w:r w:rsidR="00FA1C00">
        <w:rPr>
          <w:sz w:val="22"/>
          <w:szCs w:val="22"/>
        </w:rPr>
        <w:t xml:space="preserve"> by Miller</w:t>
      </w:r>
      <w:r w:rsidR="00A04043">
        <w:rPr>
          <w:sz w:val="22"/>
          <w:szCs w:val="22"/>
        </w:rPr>
        <w:t xml:space="preserve"> (1949)</w:t>
      </w:r>
    </w:p>
    <w:p w14:paraId="23C9C9E8" w14:textId="4B30E3F7" w:rsidR="00F10CBD" w:rsidRPr="00FA1C00" w:rsidRDefault="00F10CBD" w:rsidP="008E191C">
      <w:pPr>
        <w:ind w:left="-360" w:right="-360"/>
        <w:jc w:val="both"/>
        <w:rPr>
          <w:sz w:val="22"/>
          <w:szCs w:val="22"/>
        </w:rPr>
      </w:pPr>
      <w:r>
        <w:rPr>
          <w:sz w:val="22"/>
          <w:szCs w:val="22"/>
        </w:rPr>
        <w:tab/>
      </w:r>
      <w:r>
        <w:rPr>
          <w:sz w:val="22"/>
          <w:szCs w:val="22"/>
        </w:rPr>
        <w:tab/>
      </w:r>
      <w:r w:rsidR="00FA1C00">
        <w:rPr>
          <w:sz w:val="22"/>
          <w:szCs w:val="22"/>
        </w:rPr>
        <w:t xml:space="preserve">NA: </w:t>
      </w:r>
      <w:r w:rsidRPr="00FA1C00">
        <w:rPr>
          <w:i/>
          <w:sz w:val="22"/>
          <w:szCs w:val="22"/>
        </w:rPr>
        <w:t>Trifles</w:t>
      </w:r>
      <w:r w:rsidR="00FA1C00">
        <w:rPr>
          <w:sz w:val="22"/>
          <w:szCs w:val="22"/>
        </w:rPr>
        <w:t xml:space="preserve"> by Glaspell</w:t>
      </w:r>
      <w:r w:rsidR="00A04043">
        <w:rPr>
          <w:sz w:val="22"/>
          <w:szCs w:val="22"/>
        </w:rPr>
        <w:t xml:space="preserve"> (1916)</w:t>
      </w:r>
    </w:p>
    <w:p w14:paraId="66B24F82" w14:textId="77777777" w:rsidR="0072643E" w:rsidRDefault="0072643E" w:rsidP="008E191C">
      <w:pPr>
        <w:ind w:left="-360" w:right="-360"/>
        <w:jc w:val="both"/>
        <w:rPr>
          <w:sz w:val="22"/>
          <w:szCs w:val="22"/>
        </w:rPr>
      </w:pPr>
    </w:p>
    <w:p w14:paraId="6970098A" w14:textId="750A6D9D" w:rsidR="008E191C" w:rsidRDefault="008E191C" w:rsidP="008E191C">
      <w:pPr>
        <w:ind w:left="-360" w:right="-360"/>
        <w:jc w:val="both"/>
        <w:rPr>
          <w:sz w:val="22"/>
          <w:szCs w:val="22"/>
        </w:rPr>
      </w:pPr>
      <w:r>
        <w:rPr>
          <w:sz w:val="22"/>
          <w:szCs w:val="22"/>
        </w:rPr>
        <w:t>WEEK 11</w:t>
      </w:r>
    </w:p>
    <w:p w14:paraId="7FB4CADB" w14:textId="305BAA53" w:rsidR="008E191C" w:rsidRPr="00FA1C00" w:rsidRDefault="008E191C" w:rsidP="008E191C">
      <w:pPr>
        <w:ind w:left="-360" w:right="-360"/>
        <w:jc w:val="both"/>
        <w:rPr>
          <w:sz w:val="22"/>
          <w:szCs w:val="22"/>
        </w:rPr>
      </w:pPr>
      <w:r>
        <w:rPr>
          <w:sz w:val="22"/>
          <w:szCs w:val="22"/>
        </w:rPr>
        <w:t>3.23</w:t>
      </w:r>
      <w:r w:rsidR="00B52AFA">
        <w:rPr>
          <w:sz w:val="22"/>
          <w:szCs w:val="22"/>
        </w:rPr>
        <w:tab/>
      </w:r>
      <w:r w:rsidR="0095076D" w:rsidRPr="00FA1C00">
        <w:rPr>
          <w:i/>
          <w:sz w:val="22"/>
          <w:szCs w:val="22"/>
        </w:rPr>
        <w:t>Death of a Salesman</w:t>
      </w:r>
      <w:r w:rsidR="00F10CBD">
        <w:rPr>
          <w:sz w:val="22"/>
          <w:szCs w:val="22"/>
        </w:rPr>
        <w:t xml:space="preserve"> </w:t>
      </w:r>
      <w:r w:rsidR="00FA1C00">
        <w:rPr>
          <w:sz w:val="22"/>
          <w:szCs w:val="22"/>
        </w:rPr>
        <w:t>by Mille</w:t>
      </w:r>
      <w:r w:rsidR="00A04043">
        <w:rPr>
          <w:sz w:val="22"/>
          <w:szCs w:val="22"/>
        </w:rPr>
        <w:t>r (1949)</w:t>
      </w:r>
      <w:r w:rsidR="00FA1C00">
        <w:rPr>
          <w:sz w:val="22"/>
          <w:szCs w:val="22"/>
        </w:rPr>
        <w:t xml:space="preserve">, </w:t>
      </w:r>
      <w:r w:rsidR="00F10CBD" w:rsidRPr="00FA1C00">
        <w:rPr>
          <w:i/>
          <w:sz w:val="22"/>
          <w:szCs w:val="22"/>
        </w:rPr>
        <w:t>Trifles</w:t>
      </w:r>
      <w:r w:rsidR="00FA1C00">
        <w:rPr>
          <w:sz w:val="22"/>
          <w:szCs w:val="22"/>
        </w:rPr>
        <w:t xml:space="preserve"> by Glaspell</w:t>
      </w:r>
      <w:r w:rsidR="00A04043">
        <w:rPr>
          <w:sz w:val="22"/>
          <w:szCs w:val="22"/>
        </w:rPr>
        <w:t xml:space="preserve"> (1916)</w:t>
      </w:r>
    </w:p>
    <w:p w14:paraId="41C8C625" w14:textId="468D2337" w:rsidR="002D56C3" w:rsidRDefault="002D56C3" w:rsidP="008E191C">
      <w:pPr>
        <w:ind w:left="-360" w:right="-360"/>
        <w:jc w:val="both"/>
        <w:rPr>
          <w:sz w:val="22"/>
          <w:szCs w:val="22"/>
        </w:rPr>
      </w:pPr>
      <w:r>
        <w:rPr>
          <w:sz w:val="22"/>
          <w:szCs w:val="22"/>
        </w:rPr>
        <w:tab/>
      </w:r>
      <w:r>
        <w:rPr>
          <w:sz w:val="22"/>
          <w:szCs w:val="22"/>
        </w:rPr>
        <w:tab/>
        <w:t>For Next Class:</w:t>
      </w:r>
    </w:p>
    <w:p w14:paraId="7E489199" w14:textId="77777777" w:rsidR="0072643E" w:rsidRDefault="002D56C3" w:rsidP="0072643E">
      <w:pPr>
        <w:ind w:left="-360" w:right="-360"/>
        <w:jc w:val="both"/>
        <w:rPr>
          <w:sz w:val="22"/>
          <w:szCs w:val="22"/>
        </w:rPr>
      </w:pPr>
      <w:r>
        <w:rPr>
          <w:sz w:val="22"/>
          <w:szCs w:val="22"/>
        </w:rPr>
        <w:tab/>
      </w:r>
      <w:r>
        <w:rPr>
          <w:sz w:val="22"/>
          <w:szCs w:val="22"/>
        </w:rPr>
        <w:tab/>
      </w:r>
      <w:r w:rsidR="0072643E">
        <w:rPr>
          <w:sz w:val="22"/>
          <w:szCs w:val="22"/>
        </w:rPr>
        <w:t>Student Presentation “Theatre of the Absurd”</w:t>
      </w:r>
    </w:p>
    <w:p w14:paraId="4E66530E" w14:textId="06FE6450" w:rsidR="002D56C3" w:rsidRDefault="00FA1C00" w:rsidP="0072643E">
      <w:pPr>
        <w:ind w:left="-360" w:right="-360" w:firstLine="1080"/>
        <w:jc w:val="both"/>
        <w:rPr>
          <w:sz w:val="22"/>
          <w:szCs w:val="22"/>
        </w:rPr>
      </w:pPr>
      <w:r>
        <w:rPr>
          <w:sz w:val="22"/>
          <w:szCs w:val="22"/>
        </w:rPr>
        <w:t>NA: pp. 70-71</w:t>
      </w:r>
    </w:p>
    <w:p w14:paraId="0C6FB0D9" w14:textId="1263021E" w:rsidR="002D56C3" w:rsidRDefault="002D56C3" w:rsidP="008E191C">
      <w:pPr>
        <w:ind w:left="-360" w:right="-360"/>
        <w:jc w:val="both"/>
        <w:rPr>
          <w:sz w:val="22"/>
          <w:szCs w:val="22"/>
        </w:rPr>
      </w:pPr>
      <w:r>
        <w:rPr>
          <w:sz w:val="22"/>
          <w:szCs w:val="22"/>
        </w:rPr>
        <w:tab/>
      </w:r>
      <w:r>
        <w:rPr>
          <w:sz w:val="22"/>
          <w:szCs w:val="22"/>
        </w:rPr>
        <w:tab/>
        <w:t xml:space="preserve">BB: </w:t>
      </w:r>
      <w:proofErr w:type="spellStart"/>
      <w:r>
        <w:rPr>
          <w:sz w:val="22"/>
          <w:szCs w:val="22"/>
        </w:rPr>
        <w:t>Esslin</w:t>
      </w:r>
      <w:proofErr w:type="spellEnd"/>
      <w:r>
        <w:rPr>
          <w:sz w:val="22"/>
          <w:szCs w:val="22"/>
        </w:rPr>
        <w:t>, “Theatre of the Absurd” (1960)</w:t>
      </w:r>
    </w:p>
    <w:p w14:paraId="20FD25F2" w14:textId="33E01D72" w:rsidR="002D56C3" w:rsidRDefault="002D56C3" w:rsidP="002D56C3">
      <w:pPr>
        <w:ind w:left="-360" w:right="-360" w:firstLine="1080"/>
        <w:jc w:val="both"/>
        <w:rPr>
          <w:sz w:val="22"/>
          <w:szCs w:val="22"/>
        </w:rPr>
      </w:pPr>
      <w:r>
        <w:rPr>
          <w:sz w:val="22"/>
          <w:szCs w:val="22"/>
        </w:rPr>
        <w:t xml:space="preserve">BB: </w:t>
      </w:r>
      <w:r w:rsidRPr="00FA1C00">
        <w:rPr>
          <w:i/>
          <w:sz w:val="22"/>
          <w:szCs w:val="22"/>
        </w:rPr>
        <w:t xml:space="preserve">Waiting for </w:t>
      </w:r>
      <w:proofErr w:type="spellStart"/>
      <w:r w:rsidRPr="00FA1C00">
        <w:rPr>
          <w:i/>
          <w:sz w:val="22"/>
          <w:szCs w:val="22"/>
        </w:rPr>
        <w:t>Godot</w:t>
      </w:r>
      <w:proofErr w:type="spellEnd"/>
      <w:r>
        <w:rPr>
          <w:sz w:val="22"/>
          <w:szCs w:val="22"/>
        </w:rPr>
        <w:t xml:space="preserve"> Case Study</w:t>
      </w:r>
    </w:p>
    <w:p w14:paraId="1579E4E1" w14:textId="77777777" w:rsidR="0053055E" w:rsidRDefault="0053055E" w:rsidP="008E191C">
      <w:pPr>
        <w:ind w:left="-360" w:right="-360"/>
        <w:jc w:val="both"/>
        <w:rPr>
          <w:sz w:val="22"/>
          <w:szCs w:val="22"/>
        </w:rPr>
      </w:pPr>
    </w:p>
    <w:p w14:paraId="55D741D9" w14:textId="57CB0118" w:rsidR="008E191C" w:rsidRDefault="008E191C" w:rsidP="008E191C">
      <w:pPr>
        <w:ind w:left="-360" w:right="-360"/>
        <w:jc w:val="both"/>
        <w:rPr>
          <w:sz w:val="22"/>
          <w:szCs w:val="22"/>
        </w:rPr>
      </w:pPr>
      <w:r>
        <w:rPr>
          <w:sz w:val="22"/>
          <w:szCs w:val="22"/>
        </w:rPr>
        <w:lastRenderedPageBreak/>
        <w:t>3.25</w:t>
      </w:r>
      <w:r w:rsidR="0053055E">
        <w:rPr>
          <w:sz w:val="22"/>
          <w:szCs w:val="22"/>
        </w:rPr>
        <w:tab/>
        <w:t>Student Presentation “Theatre of the Absurd”</w:t>
      </w:r>
    </w:p>
    <w:p w14:paraId="21F5D1E2" w14:textId="7B48E9C2" w:rsidR="0053055E" w:rsidRDefault="0053055E" w:rsidP="008E191C">
      <w:pPr>
        <w:ind w:left="-360" w:right="-360"/>
        <w:jc w:val="both"/>
        <w:rPr>
          <w:sz w:val="22"/>
          <w:szCs w:val="22"/>
        </w:rPr>
      </w:pPr>
      <w:r>
        <w:rPr>
          <w:sz w:val="22"/>
          <w:szCs w:val="22"/>
        </w:rPr>
        <w:tab/>
      </w:r>
      <w:r>
        <w:rPr>
          <w:sz w:val="22"/>
          <w:szCs w:val="22"/>
        </w:rPr>
        <w:tab/>
        <w:t>For Next Class:</w:t>
      </w:r>
    </w:p>
    <w:p w14:paraId="6E818E9C" w14:textId="47A1FAFC" w:rsidR="0053055E" w:rsidRPr="00FA1C00" w:rsidRDefault="0053055E" w:rsidP="008E191C">
      <w:pPr>
        <w:ind w:left="-360" w:right="-360"/>
        <w:jc w:val="both"/>
        <w:rPr>
          <w:sz w:val="22"/>
          <w:szCs w:val="22"/>
        </w:rPr>
      </w:pPr>
      <w:r>
        <w:rPr>
          <w:sz w:val="22"/>
          <w:szCs w:val="22"/>
        </w:rPr>
        <w:tab/>
      </w:r>
      <w:r>
        <w:rPr>
          <w:sz w:val="22"/>
          <w:szCs w:val="22"/>
        </w:rPr>
        <w:tab/>
      </w:r>
      <w:r w:rsidR="00FA1C00">
        <w:rPr>
          <w:sz w:val="22"/>
          <w:szCs w:val="22"/>
        </w:rPr>
        <w:t xml:space="preserve">NA: </w:t>
      </w:r>
      <w:r w:rsidRPr="00FA1C00">
        <w:rPr>
          <w:i/>
          <w:sz w:val="22"/>
          <w:szCs w:val="22"/>
        </w:rPr>
        <w:t xml:space="preserve">Waiting for </w:t>
      </w:r>
      <w:proofErr w:type="spellStart"/>
      <w:r w:rsidRPr="00FA1C00">
        <w:rPr>
          <w:i/>
          <w:sz w:val="22"/>
          <w:szCs w:val="22"/>
        </w:rPr>
        <w:t>Godot</w:t>
      </w:r>
      <w:proofErr w:type="spellEnd"/>
      <w:r w:rsidR="00FA1C00">
        <w:rPr>
          <w:sz w:val="22"/>
          <w:szCs w:val="22"/>
        </w:rPr>
        <w:t xml:space="preserve"> by Beckett</w:t>
      </w:r>
      <w:r w:rsidR="00A04043">
        <w:rPr>
          <w:sz w:val="22"/>
          <w:szCs w:val="22"/>
        </w:rPr>
        <w:t xml:space="preserve"> (1953)</w:t>
      </w:r>
    </w:p>
    <w:p w14:paraId="373CB7AE" w14:textId="77777777" w:rsidR="0053055E" w:rsidRDefault="0053055E" w:rsidP="008E191C">
      <w:pPr>
        <w:ind w:left="-360" w:right="-360"/>
        <w:jc w:val="both"/>
        <w:rPr>
          <w:sz w:val="22"/>
          <w:szCs w:val="22"/>
        </w:rPr>
      </w:pPr>
    </w:p>
    <w:p w14:paraId="2CFCB076" w14:textId="4D80BC51" w:rsidR="008E191C" w:rsidRDefault="008E191C" w:rsidP="008E191C">
      <w:pPr>
        <w:ind w:left="-360" w:right="-360"/>
        <w:jc w:val="both"/>
        <w:rPr>
          <w:sz w:val="22"/>
          <w:szCs w:val="22"/>
        </w:rPr>
      </w:pPr>
      <w:r>
        <w:rPr>
          <w:sz w:val="22"/>
          <w:szCs w:val="22"/>
        </w:rPr>
        <w:t>WEEK 12</w:t>
      </w:r>
    </w:p>
    <w:p w14:paraId="4BDBE66B" w14:textId="2C265E4E" w:rsidR="008E191C" w:rsidRPr="00FA1C00" w:rsidRDefault="008E191C" w:rsidP="008E191C">
      <w:pPr>
        <w:ind w:left="-360" w:right="-360"/>
        <w:jc w:val="both"/>
        <w:rPr>
          <w:sz w:val="22"/>
          <w:szCs w:val="22"/>
        </w:rPr>
      </w:pPr>
      <w:r>
        <w:rPr>
          <w:sz w:val="22"/>
          <w:szCs w:val="22"/>
        </w:rPr>
        <w:t>3.30</w:t>
      </w:r>
      <w:r w:rsidR="00835BC2">
        <w:rPr>
          <w:sz w:val="22"/>
          <w:szCs w:val="22"/>
        </w:rPr>
        <w:tab/>
      </w:r>
      <w:r w:rsidR="0053055E" w:rsidRPr="00FA1C00">
        <w:rPr>
          <w:i/>
          <w:sz w:val="22"/>
          <w:szCs w:val="22"/>
        </w:rPr>
        <w:t xml:space="preserve">Waiting for </w:t>
      </w:r>
      <w:proofErr w:type="spellStart"/>
      <w:r w:rsidR="0053055E" w:rsidRPr="00FA1C00">
        <w:rPr>
          <w:i/>
          <w:sz w:val="22"/>
          <w:szCs w:val="22"/>
        </w:rPr>
        <w:t>Godot</w:t>
      </w:r>
      <w:proofErr w:type="spellEnd"/>
      <w:r w:rsidR="00FA1C00">
        <w:rPr>
          <w:sz w:val="22"/>
          <w:szCs w:val="22"/>
        </w:rPr>
        <w:t xml:space="preserve"> by Beckett</w:t>
      </w:r>
      <w:r w:rsidR="00A04043">
        <w:rPr>
          <w:sz w:val="22"/>
          <w:szCs w:val="22"/>
        </w:rPr>
        <w:t xml:space="preserve"> (1953)</w:t>
      </w:r>
    </w:p>
    <w:p w14:paraId="548D2BE3" w14:textId="51FB0109" w:rsidR="0053055E" w:rsidRDefault="0053055E" w:rsidP="008E191C">
      <w:pPr>
        <w:ind w:left="-360" w:right="-360"/>
        <w:jc w:val="both"/>
        <w:rPr>
          <w:sz w:val="22"/>
          <w:szCs w:val="22"/>
        </w:rPr>
      </w:pPr>
      <w:r>
        <w:rPr>
          <w:sz w:val="22"/>
          <w:szCs w:val="22"/>
        </w:rPr>
        <w:tab/>
      </w:r>
      <w:r>
        <w:rPr>
          <w:sz w:val="22"/>
          <w:szCs w:val="22"/>
        </w:rPr>
        <w:tab/>
        <w:t>For Next Class:</w:t>
      </w:r>
    </w:p>
    <w:p w14:paraId="33113DED" w14:textId="77777777" w:rsidR="0072643E" w:rsidRDefault="0053055E" w:rsidP="0072643E">
      <w:pPr>
        <w:ind w:left="-360" w:right="-360"/>
        <w:jc w:val="both"/>
        <w:rPr>
          <w:sz w:val="22"/>
          <w:szCs w:val="22"/>
        </w:rPr>
      </w:pPr>
      <w:r>
        <w:rPr>
          <w:sz w:val="22"/>
          <w:szCs w:val="22"/>
        </w:rPr>
        <w:tab/>
      </w:r>
      <w:r>
        <w:rPr>
          <w:sz w:val="22"/>
          <w:szCs w:val="22"/>
        </w:rPr>
        <w:tab/>
      </w:r>
      <w:r w:rsidR="0072643E">
        <w:rPr>
          <w:sz w:val="22"/>
          <w:szCs w:val="22"/>
        </w:rPr>
        <w:t>Student Presentation “Postmodernism”</w:t>
      </w:r>
    </w:p>
    <w:p w14:paraId="25639D26" w14:textId="3730E1AF" w:rsidR="0053055E" w:rsidRDefault="00FA1C00" w:rsidP="0072643E">
      <w:pPr>
        <w:ind w:left="-360" w:right="-360" w:firstLine="1080"/>
        <w:jc w:val="both"/>
        <w:rPr>
          <w:sz w:val="22"/>
          <w:szCs w:val="22"/>
        </w:rPr>
      </w:pPr>
      <w:r>
        <w:rPr>
          <w:sz w:val="22"/>
          <w:szCs w:val="22"/>
        </w:rPr>
        <w:t>NA: pp. 71-</w:t>
      </w:r>
      <w:r w:rsidR="00343862">
        <w:rPr>
          <w:sz w:val="22"/>
          <w:szCs w:val="22"/>
        </w:rPr>
        <w:t>72 (“Postwar German Theater”)</w:t>
      </w:r>
      <w:r w:rsidR="00DD1F11">
        <w:rPr>
          <w:sz w:val="22"/>
          <w:szCs w:val="22"/>
        </w:rPr>
        <w:t>, 77-78 (“Theater and Media”)</w:t>
      </w:r>
    </w:p>
    <w:p w14:paraId="64E0B3AA" w14:textId="08D19676" w:rsidR="0053055E" w:rsidRDefault="0053055E" w:rsidP="0053055E">
      <w:pPr>
        <w:ind w:left="-360" w:right="-360"/>
        <w:jc w:val="both"/>
        <w:rPr>
          <w:sz w:val="22"/>
          <w:szCs w:val="22"/>
        </w:rPr>
      </w:pPr>
      <w:r>
        <w:rPr>
          <w:sz w:val="22"/>
          <w:szCs w:val="22"/>
        </w:rPr>
        <w:tab/>
      </w:r>
      <w:r>
        <w:rPr>
          <w:sz w:val="22"/>
          <w:szCs w:val="22"/>
        </w:rPr>
        <w:tab/>
        <w:t xml:space="preserve">BB: </w:t>
      </w:r>
      <w:proofErr w:type="spellStart"/>
      <w:r>
        <w:rPr>
          <w:sz w:val="22"/>
          <w:szCs w:val="22"/>
        </w:rPr>
        <w:t>Mudasir</w:t>
      </w:r>
      <w:proofErr w:type="spellEnd"/>
      <w:r>
        <w:rPr>
          <w:sz w:val="22"/>
          <w:szCs w:val="22"/>
        </w:rPr>
        <w:t>, “Postmodern Poetics” (2011)</w:t>
      </w:r>
    </w:p>
    <w:p w14:paraId="686D7BA2" w14:textId="77777777" w:rsidR="0053055E" w:rsidRDefault="0053055E" w:rsidP="008E191C">
      <w:pPr>
        <w:ind w:left="-360" w:right="-360"/>
        <w:jc w:val="both"/>
        <w:rPr>
          <w:sz w:val="22"/>
          <w:szCs w:val="22"/>
        </w:rPr>
      </w:pPr>
    </w:p>
    <w:p w14:paraId="4E237F78" w14:textId="13FD5791" w:rsidR="008E191C" w:rsidRDefault="008E191C" w:rsidP="008E191C">
      <w:pPr>
        <w:ind w:left="-360" w:right="-360"/>
        <w:jc w:val="both"/>
        <w:rPr>
          <w:sz w:val="22"/>
          <w:szCs w:val="22"/>
        </w:rPr>
      </w:pPr>
      <w:r>
        <w:rPr>
          <w:sz w:val="22"/>
          <w:szCs w:val="22"/>
        </w:rPr>
        <w:t>4.1</w:t>
      </w:r>
      <w:r w:rsidR="0053055E">
        <w:rPr>
          <w:sz w:val="22"/>
          <w:szCs w:val="22"/>
        </w:rPr>
        <w:tab/>
      </w:r>
      <w:r w:rsidR="0053055E">
        <w:rPr>
          <w:sz w:val="22"/>
          <w:szCs w:val="22"/>
        </w:rPr>
        <w:tab/>
        <w:t>Student Presentation “Postmodernism”</w:t>
      </w:r>
    </w:p>
    <w:p w14:paraId="79150627" w14:textId="4B32FC05" w:rsidR="0053055E" w:rsidRDefault="0053055E" w:rsidP="008E191C">
      <w:pPr>
        <w:ind w:left="-360" w:right="-360"/>
        <w:jc w:val="both"/>
        <w:rPr>
          <w:sz w:val="22"/>
          <w:szCs w:val="22"/>
        </w:rPr>
      </w:pPr>
      <w:r>
        <w:rPr>
          <w:sz w:val="22"/>
          <w:szCs w:val="22"/>
        </w:rPr>
        <w:tab/>
      </w:r>
      <w:r>
        <w:rPr>
          <w:sz w:val="22"/>
          <w:szCs w:val="22"/>
        </w:rPr>
        <w:tab/>
        <w:t>For Next Class:</w:t>
      </w:r>
    </w:p>
    <w:p w14:paraId="3699F404" w14:textId="56FC981F" w:rsidR="0053055E" w:rsidRPr="00343862" w:rsidRDefault="0053055E" w:rsidP="008E191C">
      <w:pPr>
        <w:ind w:left="-360" w:right="-360"/>
        <w:jc w:val="both"/>
        <w:rPr>
          <w:sz w:val="22"/>
          <w:szCs w:val="22"/>
        </w:rPr>
      </w:pPr>
      <w:r>
        <w:rPr>
          <w:sz w:val="22"/>
          <w:szCs w:val="22"/>
        </w:rPr>
        <w:tab/>
      </w:r>
      <w:r>
        <w:rPr>
          <w:sz w:val="22"/>
          <w:szCs w:val="22"/>
        </w:rPr>
        <w:tab/>
      </w:r>
      <w:r w:rsidR="00343862">
        <w:rPr>
          <w:sz w:val="22"/>
          <w:szCs w:val="22"/>
        </w:rPr>
        <w:t xml:space="preserve">BB: </w:t>
      </w:r>
      <w:proofErr w:type="spellStart"/>
      <w:r w:rsidRPr="00343862">
        <w:rPr>
          <w:i/>
          <w:sz w:val="22"/>
          <w:szCs w:val="22"/>
        </w:rPr>
        <w:t>Hamletmachine</w:t>
      </w:r>
      <w:proofErr w:type="spellEnd"/>
      <w:r w:rsidR="00343862">
        <w:rPr>
          <w:sz w:val="22"/>
          <w:szCs w:val="22"/>
        </w:rPr>
        <w:t xml:space="preserve"> by </w:t>
      </w:r>
      <w:r w:rsidR="00343862" w:rsidRPr="00343862">
        <w:rPr>
          <w:sz w:val="22"/>
          <w:szCs w:val="22"/>
        </w:rPr>
        <w:t>M</w:t>
      </w:r>
      <w:r w:rsidR="00343862" w:rsidRPr="00343862">
        <w:rPr>
          <w:rFonts w:cs="Lucida Grande"/>
          <w:color w:val="000000"/>
          <w:sz w:val="22"/>
          <w:szCs w:val="22"/>
        </w:rPr>
        <w:t>ü</w:t>
      </w:r>
      <w:r w:rsidR="00343862" w:rsidRPr="00343862">
        <w:rPr>
          <w:sz w:val="22"/>
          <w:szCs w:val="22"/>
        </w:rPr>
        <w:t>ller</w:t>
      </w:r>
      <w:r w:rsidR="00A04043">
        <w:rPr>
          <w:sz w:val="22"/>
          <w:szCs w:val="22"/>
        </w:rPr>
        <w:t xml:space="preserve"> (1977)</w:t>
      </w:r>
    </w:p>
    <w:p w14:paraId="245D8055" w14:textId="77777777" w:rsidR="0053055E" w:rsidRDefault="0053055E" w:rsidP="008E191C">
      <w:pPr>
        <w:ind w:left="-360" w:right="-360"/>
        <w:jc w:val="both"/>
        <w:rPr>
          <w:sz w:val="22"/>
          <w:szCs w:val="22"/>
        </w:rPr>
      </w:pPr>
    </w:p>
    <w:p w14:paraId="143292D4" w14:textId="57BB585D" w:rsidR="008E191C" w:rsidRDefault="008E191C" w:rsidP="008E191C">
      <w:pPr>
        <w:ind w:left="-360" w:right="-360"/>
        <w:jc w:val="both"/>
        <w:rPr>
          <w:sz w:val="22"/>
          <w:szCs w:val="22"/>
        </w:rPr>
      </w:pPr>
      <w:r>
        <w:rPr>
          <w:sz w:val="22"/>
          <w:szCs w:val="22"/>
        </w:rPr>
        <w:t>WEEK 13</w:t>
      </w:r>
    </w:p>
    <w:p w14:paraId="04A8571B" w14:textId="3364C989" w:rsidR="008E191C" w:rsidRDefault="008E191C" w:rsidP="008E191C">
      <w:pPr>
        <w:ind w:left="-360" w:right="-360"/>
        <w:jc w:val="both"/>
        <w:rPr>
          <w:sz w:val="22"/>
          <w:szCs w:val="22"/>
        </w:rPr>
      </w:pPr>
      <w:r>
        <w:rPr>
          <w:sz w:val="22"/>
          <w:szCs w:val="22"/>
        </w:rPr>
        <w:t>4.6</w:t>
      </w:r>
      <w:r w:rsidR="00B52AFA">
        <w:rPr>
          <w:sz w:val="22"/>
          <w:szCs w:val="22"/>
        </w:rPr>
        <w:tab/>
      </w:r>
      <w:r w:rsidR="00B52AFA">
        <w:rPr>
          <w:sz w:val="22"/>
          <w:szCs w:val="22"/>
        </w:rPr>
        <w:tab/>
      </w:r>
      <w:proofErr w:type="spellStart"/>
      <w:r w:rsidR="00343862" w:rsidRPr="00343862">
        <w:rPr>
          <w:i/>
          <w:sz w:val="22"/>
          <w:szCs w:val="22"/>
        </w:rPr>
        <w:t>Hamletmachine</w:t>
      </w:r>
      <w:proofErr w:type="spellEnd"/>
      <w:r w:rsidR="00343862">
        <w:rPr>
          <w:sz w:val="22"/>
          <w:szCs w:val="22"/>
        </w:rPr>
        <w:t xml:space="preserve"> by </w:t>
      </w:r>
      <w:r w:rsidR="00343862" w:rsidRPr="00343862">
        <w:rPr>
          <w:sz w:val="22"/>
          <w:szCs w:val="22"/>
        </w:rPr>
        <w:t>M</w:t>
      </w:r>
      <w:r w:rsidR="00343862" w:rsidRPr="00343862">
        <w:rPr>
          <w:rFonts w:cs="Lucida Grande"/>
          <w:color w:val="000000"/>
          <w:sz w:val="22"/>
          <w:szCs w:val="22"/>
        </w:rPr>
        <w:t>ü</w:t>
      </w:r>
      <w:r w:rsidR="00343862" w:rsidRPr="00343862">
        <w:rPr>
          <w:sz w:val="22"/>
          <w:szCs w:val="22"/>
        </w:rPr>
        <w:t>ller</w:t>
      </w:r>
      <w:r w:rsidR="00A04043">
        <w:rPr>
          <w:sz w:val="22"/>
          <w:szCs w:val="22"/>
        </w:rPr>
        <w:t xml:space="preserve"> (1977)</w:t>
      </w:r>
    </w:p>
    <w:p w14:paraId="69FA0D39" w14:textId="23FCA667" w:rsidR="0053055E" w:rsidRDefault="0053055E" w:rsidP="008E191C">
      <w:pPr>
        <w:ind w:left="-360" w:right="-360"/>
        <w:jc w:val="both"/>
        <w:rPr>
          <w:sz w:val="22"/>
          <w:szCs w:val="22"/>
        </w:rPr>
      </w:pPr>
      <w:r>
        <w:rPr>
          <w:sz w:val="22"/>
          <w:szCs w:val="22"/>
        </w:rPr>
        <w:tab/>
      </w:r>
      <w:r>
        <w:rPr>
          <w:sz w:val="22"/>
          <w:szCs w:val="22"/>
        </w:rPr>
        <w:tab/>
        <w:t>For Next Class:</w:t>
      </w:r>
    </w:p>
    <w:p w14:paraId="7D92E8D5" w14:textId="4A80D241" w:rsidR="0072643E" w:rsidRDefault="0053055E" w:rsidP="0053055E">
      <w:pPr>
        <w:ind w:left="-360" w:right="-360"/>
        <w:jc w:val="both"/>
        <w:rPr>
          <w:sz w:val="22"/>
          <w:szCs w:val="22"/>
        </w:rPr>
      </w:pPr>
      <w:r>
        <w:rPr>
          <w:sz w:val="22"/>
          <w:szCs w:val="22"/>
        </w:rPr>
        <w:tab/>
      </w:r>
      <w:r>
        <w:rPr>
          <w:sz w:val="22"/>
          <w:szCs w:val="22"/>
        </w:rPr>
        <w:tab/>
      </w:r>
      <w:r w:rsidR="0072643E">
        <w:rPr>
          <w:sz w:val="22"/>
          <w:szCs w:val="22"/>
        </w:rPr>
        <w:t>Student Presentation “Feminist Theatre”</w:t>
      </w:r>
    </w:p>
    <w:p w14:paraId="45C9D70F" w14:textId="5857EC53" w:rsidR="0053055E" w:rsidRDefault="00343862" w:rsidP="0072643E">
      <w:pPr>
        <w:ind w:left="-360" w:right="-360" w:firstLine="1080"/>
        <w:jc w:val="both"/>
        <w:rPr>
          <w:sz w:val="22"/>
          <w:szCs w:val="22"/>
        </w:rPr>
      </w:pPr>
      <w:r>
        <w:rPr>
          <w:sz w:val="22"/>
          <w:szCs w:val="22"/>
        </w:rPr>
        <w:t>NA: pp. 72-73</w:t>
      </w:r>
    </w:p>
    <w:p w14:paraId="6B4C302A" w14:textId="7538DABE" w:rsidR="0053055E" w:rsidRDefault="0053055E" w:rsidP="0053055E">
      <w:pPr>
        <w:ind w:left="-360" w:right="-360"/>
        <w:jc w:val="both"/>
        <w:rPr>
          <w:sz w:val="22"/>
          <w:szCs w:val="22"/>
        </w:rPr>
      </w:pPr>
      <w:r>
        <w:rPr>
          <w:sz w:val="22"/>
          <w:szCs w:val="22"/>
        </w:rPr>
        <w:tab/>
      </w:r>
      <w:r>
        <w:rPr>
          <w:sz w:val="22"/>
          <w:szCs w:val="22"/>
        </w:rPr>
        <w:tab/>
        <w:t xml:space="preserve">BB: </w:t>
      </w:r>
      <w:r w:rsidR="00343862">
        <w:rPr>
          <w:sz w:val="22"/>
          <w:szCs w:val="22"/>
        </w:rPr>
        <w:t>Export, “Women’s Art: A Manifesto” (1970)</w:t>
      </w:r>
    </w:p>
    <w:p w14:paraId="38DA2650" w14:textId="2E888101" w:rsidR="0053055E" w:rsidRDefault="0053055E" w:rsidP="008E191C">
      <w:pPr>
        <w:ind w:left="-360" w:right="-360"/>
        <w:jc w:val="both"/>
        <w:rPr>
          <w:sz w:val="22"/>
          <w:szCs w:val="22"/>
        </w:rPr>
      </w:pPr>
    </w:p>
    <w:p w14:paraId="492248FA" w14:textId="65EC3F66" w:rsidR="008E191C" w:rsidRDefault="008E191C" w:rsidP="008E191C">
      <w:pPr>
        <w:ind w:left="-360" w:right="-360"/>
        <w:jc w:val="both"/>
        <w:rPr>
          <w:sz w:val="22"/>
          <w:szCs w:val="22"/>
        </w:rPr>
      </w:pPr>
      <w:r>
        <w:rPr>
          <w:sz w:val="22"/>
          <w:szCs w:val="22"/>
        </w:rPr>
        <w:t>4.8</w:t>
      </w:r>
      <w:r w:rsidR="0053055E">
        <w:rPr>
          <w:sz w:val="22"/>
          <w:szCs w:val="22"/>
        </w:rPr>
        <w:tab/>
      </w:r>
      <w:r w:rsidR="0053055E">
        <w:rPr>
          <w:sz w:val="22"/>
          <w:szCs w:val="22"/>
        </w:rPr>
        <w:tab/>
        <w:t>Student Presentation “Feminist Theatre”</w:t>
      </w:r>
    </w:p>
    <w:p w14:paraId="33492849" w14:textId="1A9F1A7E" w:rsidR="0053055E" w:rsidRDefault="0053055E" w:rsidP="008E191C">
      <w:pPr>
        <w:ind w:left="-360" w:right="-360"/>
        <w:jc w:val="both"/>
        <w:rPr>
          <w:sz w:val="22"/>
          <w:szCs w:val="22"/>
        </w:rPr>
      </w:pPr>
      <w:r>
        <w:rPr>
          <w:sz w:val="22"/>
          <w:szCs w:val="22"/>
        </w:rPr>
        <w:tab/>
      </w:r>
      <w:r>
        <w:rPr>
          <w:sz w:val="22"/>
          <w:szCs w:val="22"/>
        </w:rPr>
        <w:tab/>
        <w:t>For Next Class:</w:t>
      </w:r>
    </w:p>
    <w:p w14:paraId="189B5881" w14:textId="3213F06A" w:rsidR="0053055E" w:rsidRPr="00343862" w:rsidRDefault="0053055E" w:rsidP="008E191C">
      <w:pPr>
        <w:ind w:left="-360" w:right="-360"/>
        <w:jc w:val="both"/>
        <w:rPr>
          <w:sz w:val="22"/>
          <w:szCs w:val="22"/>
        </w:rPr>
      </w:pPr>
      <w:r>
        <w:rPr>
          <w:sz w:val="22"/>
          <w:szCs w:val="22"/>
        </w:rPr>
        <w:tab/>
      </w:r>
      <w:r>
        <w:rPr>
          <w:sz w:val="22"/>
          <w:szCs w:val="22"/>
        </w:rPr>
        <w:tab/>
      </w:r>
      <w:r w:rsidR="00343862">
        <w:rPr>
          <w:sz w:val="22"/>
          <w:szCs w:val="22"/>
        </w:rPr>
        <w:t xml:space="preserve">NA: </w:t>
      </w:r>
      <w:r w:rsidRPr="00343862">
        <w:rPr>
          <w:i/>
          <w:sz w:val="22"/>
          <w:szCs w:val="22"/>
        </w:rPr>
        <w:t>Cloud Nine</w:t>
      </w:r>
      <w:r w:rsidR="00343862">
        <w:rPr>
          <w:sz w:val="22"/>
          <w:szCs w:val="22"/>
        </w:rPr>
        <w:t xml:space="preserve"> by Churchill (1979)</w:t>
      </w:r>
    </w:p>
    <w:p w14:paraId="64C80E24" w14:textId="77777777" w:rsidR="0053055E" w:rsidRDefault="0053055E" w:rsidP="008E191C">
      <w:pPr>
        <w:ind w:left="-360" w:right="-360"/>
        <w:jc w:val="both"/>
        <w:rPr>
          <w:sz w:val="22"/>
          <w:szCs w:val="22"/>
        </w:rPr>
      </w:pPr>
    </w:p>
    <w:p w14:paraId="0198A33F" w14:textId="4AC571BB" w:rsidR="008E191C" w:rsidRDefault="008E191C" w:rsidP="008E191C">
      <w:pPr>
        <w:ind w:left="-360" w:right="-360"/>
        <w:jc w:val="both"/>
        <w:rPr>
          <w:sz w:val="22"/>
          <w:szCs w:val="22"/>
        </w:rPr>
      </w:pPr>
      <w:r>
        <w:rPr>
          <w:sz w:val="22"/>
          <w:szCs w:val="22"/>
        </w:rPr>
        <w:t>WEEK 14</w:t>
      </w:r>
    </w:p>
    <w:p w14:paraId="76B0A82F" w14:textId="1081992D" w:rsidR="008E191C" w:rsidRDefault="008E191C" w:rsidP="008E191C">
      <w:pPr>
        <w:ind w:left="-360" w:right="-360"/>
        <w:jc w:val="both"/>
        <w:rPr>
          <w:sz w:val="22"/>
          <w:szCs w:val="22"/>
        </w:rPr>
      </w:pPr>
      <w:r>
        <w:rPr>
          <w:sz w:val="22"/>
          <w:szCs w:val="22"/>
        </w:rPr>
        <w:t>4.13</w:t>
      </w:r>
      <w:r w:rsidR="00B52AFA">
        <w:rPr>
          <w:sz w:val="22"/>
          <w:szCs w:val="22"/>
        </w:rPr>
        <w:tab/>
      </w:r>
      <w:r w:rsidR="00343862" w:rsidRPr="00343862">
        <w:rPr>
          <w:i/>
          <w:sz w:val="22"/>
          <w:szCs w:val="22"/>
        </w:rPr>
        <w:t>Cloud Nine</w:t>
      </w:r>
      <w:r w:rsidR="00343862">
        <w:rPr>
          <w:sz w:val="22"/>
          <w:szCs w:val="22"/>
        </w:rPr>
        <w:t xml:space="preserve"> by Churchill (1979)</w:t>
      </w:r>
    </w:p>
    <w:p w14:paraId="3CEC3281" w14:textId="08F4CBB6" w:rsidR="0053055E" w:rsidRDefault="0053055E" w:rsidP="008E191C">
      <w:pPr>
        <w:ind w:left="-360" w:right="-360"/>
        <w:jc w:val="both"/>
        <w:rPr>
          <w:sz w:val="22"/>
          <w:szCs w:val="22"/>
        </w:rPr>
      </w:pPr>
      <w:r>
        <w:rPr>
          <w:sz w:val="22"/>
          <w:szCs w:val="22"/>
        </w:rPr>
        <w:tab/>
      </w:r>
      <w:r>
        <w:rPr>
          <w:sz w:val="22"/>
          <w:szCs w:val="22"/>
        </w:rPr>
        <w:tab/>
        <w:t>For Next Class:</w:t>
      </w:r>
    </w:p>
    <w:p w14:paraId="13F31986" w14:textId="77777777" w:rsidR="0072643E" w:rsidRDefault="0053055E" w:rsidP="008E191C">
      <w:pPr>
        <w:ind w:left="-360" w:right="-360"/>
        <w:jc w:val="both"/>
        <w:rPr>
          <w:sz w:val="22"/>
          <w:szCs w:val="22"/>
        </w:rPr>
      </w:pPr>
      <w:r>
        <w:rPr>
          <w:sz w:val="22"/>
          <w:szCs w:val="22"/>
        </w:rPr>
        <w:tab/>
      </w:r>
      <w:r>
        <w:rPr>
          <w:sz w:val="22"/>
          <w:szCs w:val="22"/>
        </w:rPr>
        <w:tab/>
      </w:r>
      <w:r w:rsidR="0072643E">
        <w:rPr>
          <w:sz w:val="22"/>
          <w:szCs w:val="22"/>
        </w:rPr>
        <w:t>Student Presentation “LGBTQ/Gender/Asian-American Theatre”</w:t>
      </w:r>
    </w:p>
    <w:p w14:paraId="421DB6A6" w14:textId="3BA7EA40" w:rsidR="0053055E" w:rsidRDefault="00DD1F11" w:rsidP="0072643E">
      <w:pPr>
        <w:ind w:left="-360" w:right="-360" w:firstLine="1080"/>
        <w:jc w:val="both"/>
        <w:rPr>
          <w:sz w:val="22"/>
          <w:szCs w:val="22"/>
        </w:rPr>
      </w:pPr>
      <w:r>
        <w:rPr>
          <w:sz w:val="22"/>
          <w:szCs w:val="22"/>
        </w:rPr>
        <w:t>NA: pp. 80-81 (“Theater and Diversity”)</w:t>
      </w:r>
    </w:p>
    <w:p w14:paraId="5299D8CA" w14:textId="3DAB1676" w:rsidR="0053055E" w:rsidRDefault="0053055E" w:rsidP="008E191C">
      <w:pPr>
        <w:ind w:left="-360" w:right="-360"/>
        <w:jc w:val="both"/>
        <w:rPr>
          <w:sz w:val="22"/>
          <w:szCs w:val="22"/>
        </w:rPr>
      </w:pPr>
      <w:r>
        <w:rPr>
          <w:sz w:val="22"/>
          <w:szCs w:val="22"/>
        </w:rPr>
        <w:tab/>
      </w:r>
      <w:r>
        <w:rPr>
          <w:sz w:val="22"/>
          <w:szCs w:val="22"/>
        </w:rPr>
        <w:tab/>
      </w:r>
      <w:r w:rsidR="00DD1F11">
        <w:rPr>
          <w:sz w:val="22"/>
          <w:szCs w:val="22"/>
        </w:rPr>
        <w:t xml:space="preserve">BB: </w:t>
      </w:r>
      <w:proofErr w:type="spellStart"/>
      <w:r w:rsidR="00DD1F11">
        <w:rPr>
          <w:sz w:val="22"/>
          <w:szCs w:val="22"/>
        </w:rPr>
        <w:t>Wittman</w:t>
      </w:r>
      <w:proofErr w:type="spellEnd"/>
      <w:r w:rsidR="00DD1F11">
        <w:rPr>
          <w:sz w:val="22"/>
          <w:szCs w:val="22"/>
        </w:rPr>
        <w:t>, “</w:t>
      </w:r>
      <w:r>
        <w:rPr>
          <w:sz w:val="22"/>
          <w:szCs w:val="22"/>
        </w:rPr>
        <w:t>A Gay Manifesto</w:t>
      </w:r>
      <w:r w:rsidR="00DD1F11">
        <w:rPr>
          <w:sz w:val="22"/>
          <w:szCs w:val="22"/>
        </w:rPr>
        <w:t>” (1970)</w:t>
      </w:r>
    </w:p>
    <w:p w14:paraId="780F3234" w14:textId="77777777" w:rsidR="0053055E" w:rsidRDefault="0053055E" w:rsidP="008E191C">
      <w:pPr>
        <w:ind w:left="-360" w:right="-360"/>
        <w:jc w:val="both"/>
        <w:rPr>
          <w:sz w:val="22"/>
          <w:szCs w:val="22"/>
        </w:rPr>
      </w:pPr>
    </w:p>
    <w:p w14:paraId="72310D0E" w14:textId="61B6981D" w:rsidR="008E191C" w:rsidRDefault="008E191C" w:rsidP="008E191C">
      <w:pPr>
        <w:ind w:left="-360" w:right="-360"/>
        <w:jc w:val="both"/>
        <w:rPr>
          <w:sz w:val="22"/>
          <w:szCs w:val="22"/>
        </w:rPr>
      </w:pPr>
      <w:r>
        <w:rPr>
          <w:sz w:val="22"/>
          <w:szCs w:val="22"/>
        </w:rPr>
        <w:t>4.15</w:t>
      </w:r>
      <w:r w:rsidR="0053055E">
        <w:rPr>
          <w:sz w:val="22"/>
          <w:szCs w:val="22"/>
        </w:rPr>
        <w:tab/>
        <w:t>Student Presentation “LGBTQ</w:t>
      </w:r>
      <w:r w:rsidR="0072643E">
        <w:rPr>
          <w:sz w:val="22"/>
          <w:szCs w:val="22"/>
        </w:rPr>
        <w:t>/Gender/Asian-American</w:t>
      </w:r>
      <w:r w:rsidR="0053055E">
        <w:rPr>
          <w:sz w:val="22"/>
          <w:szCs w:val="22"/>
        </w:rPr>
        <w:t xml:space="preserve"> Theatre”</w:t>
      </w:r>
    </w:p>
    <w:p w14:paraId="0B469D32" w14:textId="11FE6187" w:rsidR="0053055E" w:rsidRDefault="0053055E" w:rsidP="008E191C">
      <w:pPr>
        <w:ind w:left="-360" w:right="-360"/>
        <w:jc w:val="both"/>
        <w:rPr>
          <w:sz w:val="22"/>
          <w:szCs w:val="22"/>
        </w:rPr>
      </w:pPr>
      <w:r>
        <w:rPr>
          <w:sz w:val="22"/>
          <w:szCs w:val="22"/>
        </w:rPr>
        <w:tab/>
      </w:r>
      <w:r>
        <w:rPr>
          <w:sz w:val="22"/>
          <w:szCs w:val="22"/>
        </w:rPr>
        <w:tab/>
        <w:t>For Next Class:</w:t>
      </w:r>
    </w:p>
    <w:p w14:paraId="2F09473B" w14:textId="13C7AB02" w:rsidR="0053055E" w:rsidRDefault="0053055E" w:rsidP="008E191C">
      <w:pPr>
        <w:ind w:left="-360" w:right="-360"/>
        <w:jc w:val="both"/>
        <w:rPr>
          <w:sz w:val="22"/>
          <w:szCs w:val="22"/>
        </w:rPr>
      </w:pPr>
      <w:r>
        <w:rPr>
          <w:sz w:val="22"/>
          <w:szCs w:val="22"/>
        </w:rPr>
        <w:tab/>
      </w:r>
      <w:r>
        <w:rPr>
          <w:sz w:val="22"/>
          <w:szCs w:val="22"/>
        </w:rPr>
        <w:tab/>
      </w:r>
      <w:r w:rsidR="00DD1F11">
        <w:rPr>
          <w:sz w:val="22"/>
          <w:szCs w:val="22"/>
        </w:rPr>
        <w:t xml:space="preserve">NA: </w:t>
      </w:r>
      <w:r w:rsidRPr="00DD1F11">
        <w:rPr>
          <w:i/>
          <w:sz w:val="22"/>
          <w:szCs w:val="22"/>
        </w:rPr>
        <w:t>M. Butterfly</w:t>
      </w:r>
      <w:r w:rsidR="00DD1F11">
        <w:rPr>
          <w:sz w:val="22"/>
          <w:szCs w:val="22"/>
        </w:rPr>
        <w:t xml:space="preserve"> by Hwang (1988)</w:t>
      </w:r>
    </w:p>
    <w:p w14:paraId="30F722E6" w14:textId="40770B74" w:rsidR="00FE76BD" w:rsidRPr="00DD1F11" w:rsidRDefault="00FE76BD" w:rsidP="008E191C">
      <w:pPr>
        <w:ind w:left="-360" w:right="-360"/>
        <w:jc w:val="both"/>
        <w:rPr>
          <w:sz w:val="22"/>
          <w:szCs w:val="22"/>
        </w:rPr>
      </w:pPr>
      <w:r>
        <w:rPr>
          <w:sz w:val="22"/>
          <w:szCs w:val="22"/>
        </w:rPr>
        <w:tab/>
      </w:r>
      <w:r>
        <w:rPr>
          <w:sz w:val="22"/>
          <w:szCs w:val="22"/>
        </w:rPr>
        <w:tab/>
        <w:t xml:space="preserve">BB: </w:t>
      </w:r>
      <w:proofErr w:type="spellStart"/>
      <w:r>
        <w:rPr>
          <w:sz w:val="22"/>
          <w:szCs w:val="22"/>
        </w:rPr>
        <w:t>Wadler</w:t>
      </w:r>
      <w:proofErr w:type="spellEnd"/>
      <w:r>
        <w:rPr>
          <w:sz w:val="22"/>
          <w:szCs w:val="22"/>
        </w:rPr>
        <w:t>, “The True Story of M. Butterfly” (1993)</w:t>
      </w:r>
    </w:p>
    <w:p w14:paraId="66F02945" w14:textId="77777777" w:rsidR="0053055E" w:rsidRDefault="0053055E" w:rsidP="008E191C">
      <w:pPr>
        <w:ind w:left="-360" w:right="-360"/>
        <w:jc w:val="both"/>
        <w:rPr>
          <w:sz w:val="22"/>
          <w:szCs w:val="22"/>
        </w:rPr>
      </w:pPr>
    </w:p>
    <w:p w14:paraId="4939D5A2" w14:textId="531FF322" w:rsidR="008E191C" w:rsidRDefault="008E191C" w:rsidP="008E191C">
      <w:pPr>
        <w:ind w:left="-360" w:right="-360"/>
        <w:jc w:val="both"/>
        <w:rPr>
          <w:sz w:val="22"/>
          <w:szCs w:val="22"/>
        </w:rPr>
      </w:pPr>
      <w:r>
        <w:rPr>
          <w:sz w:val="22"/>
          <w:szCs w:val="22"/>
        </w:rPr>
        <w:t>WEEK 15</w:t>
      </w:r>
    </w:p>
    <w:p w14:paraId="1D828095" w14:textId="11780151" w:rsidR="0053055E" w:rsidRDefault="008E191C" w:rsidP="008E191C">
      <w:pPr>
        <w:ind w:left="-360" w:right="-360"/>
        <w:jc w:val="both"/>
        <w:rPr>
          <w:sz w:val="22"/>
          <w:szCs w:val="22"/>
        </w:rPr>
      </w:pPr>
      <w:r>
        <w:rPr>
          <w:sz w:val="22"/>
          <w:szCs w:val="22"/>
        </w:rPr>
        <w:t>4.20</w:t>
      </w:r>
      <w:r w:rsidR="00B52AFA">
        <w:rPr>
          <w:sz w:val="22"/>
          <w:szCs w:val="22"/>
        </w:rPr>
        <w:tab/>
      </w:r>
      <w:r w:rsidR="00DD1F11" w:rsidRPr="00DD1F11">
        <w:rPr>
          <w:i/>
          <w:sz w:val="22"/>
          <w:szCs w:val="22"/>
        </w:rPr>
        <w:t>M. Butterfly</w:t>
      </w:r>
      <w:r w:rsidR="00DD1F11">
        <w:rPr>
          <w:sz w:val="22"/>
          <w:szCs w:val="22"/>
        </w:rPr>
        <w:t xml:space="preserve"> by Hwang (1988)</w:t>
      </w:r>
    </w:p>
    <w:p w14:paraId="15A732EE" w14:textId="374AB85A" w:rsidR="008E191C" w:rsidRDefault="00B70B1B" w:rsidP="008E191C">
      <w:pPr>
        <w:ind w:left="-360" w:right="-360"/>
        <w:jc w:val="both"/>
        <w:rPr>
          <w:sz w:val="22"/>
          <w:szCs w:val="22"/>
        </w:rPr>
      </w:pPr>
      <w:r>
        <w:rPr>
          <w:sz w:val="22"/>
          <w:szCs w:val="22"/>
        </w:rPr>
        <w:t>4.22</w:t>
      </w:r>
      <w:r w:rsidR="009A78F2">
        <w:rPr>
          <w:sz w:val="22"/>
          <w:szCs w:val="22"/>
        </w:rPr>
        <w:tab/>
        <w:t>MANIFESTO DAY!</w:t>
      </w:r>
    </w:p>
    <w:p w14:paraId="328B971E" w14:textId="77777777" w:rsidR="0053055E" w:rsidRDefault="0053055E" w:rsidP="008E191C">
      <w:pPr>
        <w:ind w:left="-360" w:right="-360"/>
        <w:jc w:val="both"/>
        <w:rPr>
          <w:sz w:val="22"/>
          <w:szCs w:val="22"/>
        </w:rPr>
      </w:pPr>
    </w:p>
    <w:p w14:paraId="085F6FC3" w14:textId="43E2A312" w:rsidR="00B70B1B" w:rsidRDefault="00B70B1B" w:rsidP="008E191C">
      <w:pPr>
        <w:ind w:left="-360" w:right="-360"/>
        <w:jc w:val="both"/>
        <w:rPr>
          <w:sz w:val="22"/>
          <w:szCs w:val="22"/>
        </w:rPr>
      </w:pPr>
      <w:r>
        <w:rPr>
          <w:sz w:val="22"/>
          <w:szCs w:val="22"/>
        </w:rPr>
        <w:t>WEEK 16</w:t>
      </w:r>
    </w:p>
    <w:p w14:paraId="6CE3AD11" w14:textId="77777777" w:rsidR="009A78F2" w:rsidRDefault="009A78F2" w:rsidP="008E191C">
      <w:pPr>
        <w:ind w:left="-360" w:right="-360"/>
        <w:jc w:val="both"/>
        <w:rPr>
          <w:sz w:val="22"/>
          <w:szCs w:val="22"/>
        </w:rPr>
      </w:pPr>
    </w:p>
    <w:p w14:paraId="0C340CFB" w14:textId="1A3135A5" w:rsidR="00B70B1B" w:rsidRDefault="009A78F2" w:rsidP="008E191C">
      <w:pPr>
        <w:ind w:left="-360" w:right="-360"/>
        <w:jc w:val="both"/>
        <w:rPr>
          <w:sz w:val="22"/>
          <w:szCs w:val="22"/>
        </w:rPr>
      </w:pPr>
      <w:r>
        <w:rPr>
          <w:sz w:val="22"/>
          <w:szCs w:val="22"/>
        </w:rPr>
        <w:t>NO FINAL! HOORAY! HAVE A GREAT SUMMER!</w:t>
      </w:r>
    </w:p>
    <w:p w14:paraId="08D10B04" w14:textId="4D3020C1" w:rsidR="008E191C" w:rsidRPr="00C24595" w:rsidRDefault="008E191C" w:rsidP="008E191C">
      <w:pPr>
        <w:ind w:left="-360" w:right="-360"/>
        <w:jc w:val="both"/>
        <w:rPr>
          <w:sz w:val="22"/>
          <w:szCs w:val="22"/>
        </w:rPr>
      </w:pPr>
    </w:p>
    <w:sectPr w:rsidR="008E191C" w:rsidRPr="00C24595" w:rsidSect="00896247">
      <w:footerReference w:type="default" r:id="rId8"/>
      <w:pgSz w:w="12240" w:h="15840"/>
      <w:pgMar w:top="1440" w:right="1800" w:bottom="1440" w:left="180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F0E194" w14:textId="77777777" w:rsidR="008C4E96" w:rsidRDefault="008C4E96" w:rsidP="00780732">
      <w:r>
        <w:separator/>
      </w:r>
    </w:p>
  </w:endnote>
  <w:endnote w:type="continuationSeparator" w:id="0">
    <w:p w14:paraId="731177E7" w14:textId="77777777" w:rsidR="008C4E96" w:rsidRDefault="008C4E96" w:rsidP="00780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218E1" w14:textId="5D9033EB" w:rsidR="008C4E96" w:rsidRPr="00780732" w:rsidRDefault="008C4E96" w:rsidP="00780732">
    <w:pPr>
      <w:pStyle w:val="Footer"/>
      <w:jc w:val="center"/>
      <w:rPr>
        <w:sz w:val="22"/>
        <w:szCs w:val="22"/>
      </w:rPr>
    </w:pPr>
    <w:r w:rsidRPr="00780732">
      <w:rPr>
        <w:bCs/>
        <w:sz w:val="22"/>
        <w:szCs w:val="22"/>
      </w:rPr>
      <w:t>This syllabus is subject to change at the discretion of the instructor.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44E10" w14:textId="77777777" w:rsidR="008C4E96" w:rsidRDefault="008C4E96" w:rsidP="00780732">
      <w:r>
        <w:separator/>
      </w:r>
    </w:p>
  </w:footnote>
  <w:footnote w:type="continuationSeparator" w:id="0">
    <w:p w14:paraId="32176539" w14:textId="77777777" w:rsidR="008C4E96" w:rsidRDefault="008C4E96" w:rsidP="007807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A3470"/>
    <w:multiLevelType w:val="hybridMultilevel"/>
    <w:tmpl w:val="F808F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9A4BC1"/>
    <w:multiLevelType w:val="hybridMultilevel"/>
    <w:tmpl w:val="DF401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945985"/>
    <w:multiLevelType w:val="hybridMultilevel"/>
    <w:tmpl w:val="3EE2E9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8A13FCE"/>
    <w:multiLevelType w:val="hybridMultilevel"/>
    <w:tmpl w:val="1BBC82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8FE278C"/>
    <w:multiLevelType w:val="hybridMultilevel"/>
    <w:tmpl w:val="E014E8D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E0B514F"/>
    <w:multiLevelType w:val="hybridMultilevel"/>
    <w:tmpl w:val="EE98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1B40C8"/>
    <w:multiLevelType w:val="hybridMultilevel"/>
    <w:tmpl w:val="D5944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310A6D"/>
    <w:multiLevelType w:val="hybridMultilevel"/>
    <w:tmpl w:val="57D86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4CC1659"/>
    <w:multiLevelType w:val="hybridMultilevel"/>
    <w:tmpl w:val="35A8BD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3"/>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F98"/>
    <w:rsid w:val="0000561F"/>
    <w:rsid w:val="000334E8"/>
    <w:rsid w:val="00037217"/>
    <w:rsid w:val="000429E8"/>
    <w:rsid w:val="000578C3"/>
    <w:rsid w:val="00090BBD"/>
    <w:rsid w:val="00091126"/>
    <w:rsid w:val="000B0883"/>
    <w:rsid w:val="000C77B3"/>
    <w:rsid w:val="00144756"/>
    <w:rsid w:val="00152B9F"/>
    <w:rsid w:val="00172721"/>
    <w:rsid w:val="0018653A"/>
    <w:rsid w:val="001866BD"/>
    <w:rsid w:val="001F425D"/>
    <w:rsid w:val="00257B00"/>
    <w:rsid w:val="00261857"/>
    <w:rsid w:val="002662E0"/>
    <w:rsid w:val="002819CB"/>
    <w:rsid w:val="002A442B"/>
    <w:rsid w:val="002D56C3"/>
    <w:rsid w:val="002F278D"/>
    <w:rsid w:val="00306591"/>
    <w:rsid w:val="0033751A"/>
    <w:rsid w:val="00343862"/>
    <w:rsid w:val="003463EB"/>
    <w:rsid w:val="00347FDA"/>
    <w:rsid w:val="00391391"/>
    <w:rsid w:val="003962FD"/>
    <w:rsid w:val="003A32B9"/>
    <w:rsid w:val="003A6819"/>
    <w:rsid w:val="003C2EA1"/>
    <w:rsid w:val="003F5FFE"/>
    <w:rsid w:val="003F725E"/>
    <w:rsid w:val="00420592"/>
    <w:rsid w:val="00423354"/>
    <w:rsid w:val="00467201"/>
    <w:rsid w:val="004C2754"/>
    <w:rsid w:val="00505657"/>
    <w:rsid w:val="0053055E"/>
    <w:rsid w:val="00646501"/>
    <w:rsid w:val="00667638"/>
    <w:rsid w:val="00684701"/>
    <w:rsid w:val="006C4BDB"/>
    <w:rsid w:val="006D6F98"/>
    <w:rsid w:val="006F16A3"/>
    <w:rsid w:val="006F18C1"/>
    <w:rsid w:val="0072643E"/>
    <w:rsid w:val="00732CC3"/>
    <w:rsid w:val="00765540"/>
    <w:rsid w:val="00780732"/>
    <w:rsid w:val="00787819"/>
    <w:rsid w:val="00787FBB"/>
    <w:rsid w:val="0079340D"/>
    <w:rsid w:val="007B45F8"/>
    <w:rsid w:val="007B5F8D"/>
    <w:rsid w:val="007D5EAC"/>
    <w:rsid w:val="00811E2F"/>
    <w:rsid w:val="008244A1"/>
    <w:rsid w:val="00835BC2"/>
    <w:rsid w:val="0088351B"/>
    <w:rsid w:val="00896247"/>
    <w:rsid w:val="008A12E7"/>
    <w:rsid w:val="008C4E96"/>
    <w:rsid w:val="008D10F5"/>
    <w:rsid w:val="008E191C"/>
    <w:rsid w:val="008E605F"/>
    <w:rsid w:val="008E6DA9"/>
    <w:rsid w:val="00930207"/>
    <w:rsid w:val="00935941"/>
    <w:rsid w:val="009427AB"/>
    <w:rsid w:val="0094530B"/>
    <w:rsid w:val="00946CB0"/>
    <w:rsid w:val="0095076D"/>
    <w:rsid w:val="00970E81"/>
    <w:rsid w:val="00972B71"/>
    <w:rsid w:val="009A78F2"/>
    <w:rsid w:val="009C0F97"/>
    <w:rsid w:val="009C18BC"/>
    <w:rsid w:val="009C57E9"/>
    <w:rsid w:val="009F550D"/>
    <w:rsid w:val="009F77BE"/>
    <w:rsid w:val="00A04043"/>
    <w:rsid w:val="00A078E6"/>
    <w:rsid w:val="00A25082"/>
    <w:rsid w:val="00A62D23"/>
    <w:rsid w:val="00A856A3"/>
    <w:rsid w:val="00AA10FB"/>
    <w:rsid w:val="00AA312F"/>
    <w:rsid w:val="00AD754B"/>
    <w:rsid w:val="00B243EF"/>
    <w:rsid w:val="00B43163"/>
    <w:rsid w:val="00B464D1"/>
    <w:rsid w:val="00B52AFA"/>
    <w:rsid w:val="00B70B1B"/>
    <w:rsid w:val="00BB3128"/>
    <w:rsid w:val="00C008BD"/>
    <w:rsid w:val="00C01549"/>
    <w:rsid w:val="00C2270F"/>
    <w:rsid w:val="00C24595"/>
    <w:rsid w:val="00C355DB"/>
    <w:rsid w:val="00C4071F"/>
    <w:rsid w:val="00C57E83"/>
    <w:rsid w:val="00C92DE7"/>
    <w:rsid w:val="00CA27BC"/>
    <w:rsid w:val="00CC4A6F"/>
    <w:rsid w:val="00CE2F17"/>
    <w:rsid w:val="00CF12C3"/>
    <w:rsid w:val="00D03442"/>
    <w:rsid w:val="00D1281E"/>
    <w:rsid w:val="00D24EDF"/>
    <w:rsid w:val="00D2511D"/>
    <w:rsid w:val="00D3161E"/>
    <w:rsid w:val="00DC196A"/>
    <w:rsid w:val="00DC3353"/>
    <w:rsid w:val="00DD1F11"/>
    <w:rsid w:val="00DE155A"/>
    <w:rsid w:val="00DE29E4"/>
    <w:rsid w:val="00EA2CDE"/>
    <w:rsid w:val="00ED5371"/>
    <w:rsid w:val="00EE3EF7"/>
    <w:rsid w:val="00EF7247"/>
    <w:rsid w:val="00F0538A"/>
    <w:rsid w:val="00F10CBD"/>
    <w:rsid w:val="00F21EE6"/>
    <w:rsid w:val="00F445B4"/>
    <w:rsid w:val="00F642A2"/>
    <w:rsid w:val="00FA1C00"/>
    <w:rsid w:val="00FA65A3"/>
    <w:rsid w:val="00FB0D36"/>
    <w:rsid w:val="00FD6473"/>
    <w:rsid w:val="00FE7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58D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E6"/>
    <w:pPr>
      <w:ind w:left="720"/>
      <w:contextualSpacing/>
    </w:pPr>
  </w:style>
  <w:style w:type="character" w:styleId="Hyperlink">
    <w:name w:val="Hyperlink"/>
    <w:basedOn w:val="DefaultParagraphFont"/>
    <w:uiPriority w:val="99"/>
    <w:unhideWhenUsed/>
    <w:rsid w:val="00F21EE6"/>
    <w:rPr>
      <w:color w:val="0000FF" w:themeColor="hyperlink"/>
      <w:u w:val="single"/>
    </w:rPr>
  </w:style>
  <w:style w:type="paragraph" w:styleId="Header">
    <w:name w:val="header"/>
    <w:basedOn w:val="Normal"/>
    <w:link w:val="HeaderChar"/>
    <w:uiPriority w:val="99"/>
    <w:unhideWhenUsed/>
    <w:rsid w:val="00780732"/>
    <w:pPr>
      <w:tabs>
        <w:tab w:val="center" w:pos="4320"/>
        <w:tab w:val="right" w:pos="8640"/>
      </w:tabs>
    </w:pPr>
  </w:style>
  <w:style w:type="character" w:customStyle="1" w:styleId="HeaderChar">
    <w:name w:val="Header Char"/>
    <w:basedOn w:val="DefaultParagraphFont"/>
    <w:link w:val="Header"/>
    <w:uiPriority w:val="99"/>
    <w:rsid w:val="00780732"/>
  </w:style>
  <w:style w:type="paragraph" w:styleId="Footer">
    <w:name w:val="footer"/>
    <w:basedOn w:val="Normal"/>
    <w:link w:val="FooterChar"/>
    <w:uiPriority w:val="99"/>
    <w:unhideWhenUsed/>
    <w:rsid w:val="00780732"/>
    <w:pPr>
      <w:tabs>
        <w:tab w:val="center" w:pos="4320"/>
        <w:tab w:val="right" w:pos="8640"/>
      </w:tabs>
    </w:pPr>
  </w:style>
  <w:style w:type="character" w:customStyle="1" w:styleId="FooterChar">
    <w:name w:val="Footer Char"/>
    <w:basedOn w:val="DefaultParagraphFont"/>
    <w:link w:val="Footer"/>
    <w:uiPriority w:val="99"/>
    <w:rsid w:val="00780732"/>
  </w:style>
  <w:style w:type="character" w:styleId="Strong">
    <w:name w:val="Strong"/>
    <w:basedOn w:val="DefaultParagraphFont"/>
    <w:uiPriority w:val="22"/>
    <w:qFormat/>
    <w:rsid w:val="0078073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EE6"/>
    <w:pPr>
      <w:ind w:left="720"/>
      <w:contextualSpacing/>
    </w:pPr>
  </w:style>
  <w:style w:type="character" w:styleId="Hyperlink">
    <w:name w:val="Hyperlink"/>
    <w:basedOn w:val="DefaultParagraphFont"/>
    <w:uiPriority w:val="99"/>
    <w:unhideWhenUsed/>
    <w:rsid w:val="00F21EE6"/>
    <w:rPr>
      <w:color w:val="0000FF" w:themeColor="hyperlink"/>
      <w:u w:val="single"/>
    </w:rPr>
  </w:style>
  <w:style w:type="paragraph" w:styleId="Header">
    <w:name w:val="header"/>
    <w:basedOn w:val="Normal"/>
    <w:link w:val="HeaderChar"/>
    <w:uiPriority w:val="99"/>
    <w:unhideWhenUsed/>
    <w:rsid w:val="00780732"/>
    <w:pPr>
      <w:tabs>
        <w:tab w:val="center" w:pos="4320"/>
        <w:tab w:val="right" w:pos="8640"/>
      </w:tabs>
    </w:pPr>
  </w:style>
  <w:style w:type="character" w:customStyle="1" w:styleId="HeaderChar">
    <w:name w:val="Header Char"/>
    <w:basedOn w:val="DefaultParagraphFont"/>
    <w:link w:val="Header"/>
    <w:uiPriority w:val="99"/>
    <w:rsid w:val="00780732"/>
  </w:style>
  <w:style w:type="paragraph" w:styleId="Footer">
    <w:name w:val="footer"/>
    <w:basedOn w:val="Normal"/>
    <w:link w:val="FooterChar"/>
    <w:uiPriority w:val="99"/>
    <w:unhideWhenUsed/>
    <w:rsid w:val="00780732"/>
    <w:pPr>
      <w:tabs>
        <w:tab w:val="center" w:pos="4320"/>
        <w:tab w:val="right" w:pos="8640"/>
      </w:tabs>
    </w:pPr>
  </w:style>
  <w:style w:type="character" w:customStyle="1" w:styleId="FooterChar">
    <w:name w:val="Footer Char"/>
    <w:basedOn w:val="DefaultParagraphFont"/>
    <w:link w:val="Footer"/>
    <w:uiPriority w:val="99"/>
    <w:rsid w:val="00780732"/>
  </w:style>
  <w:style w:type="character" w:styleId="Strong">
    <w:name w:val="Strong"/>
    <w:basedOn w:val="DefaultParagraphFont"/>
    <w:uiPriority w:val="22"/>
    <w:qFormat/>
    <w:rsid w:val="007807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8</Pages>
  <Words>2709</Words>
  <Characters>15446</Characters>
  <Application>Microsoft Macintosh Word</Application>
  <DocSecurity>0</DocSecurity>
  <Lines>128</Lines>
  <Paragraphs>36</Paragraphs>
  <ScaleCrop>false</ScaleCrop>
  <Company/>
  <LinksUpToDate>false</LinksUpToDate>
  <CharactersWithSpaces>18119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Good</dc:creator>
  <cp:keywords/>
  <dc:description/>
  <cp:lastModifiedBy>Kristi Good</cp:lastModifiedBy>
  <cp:revision>21</cp:revision>
  <cp:lastPrinted>2014-08-24T18:43:00Z</cp:lastPrinted>
  <dcterms:created xsi:type="dcterms:W3CDTF">2014-09-14T17:19:00Z</dcterms:created>
  <dcterms:modified xsi:type="dcterms:W3CDTF">2015-01-11T19:41:00Z</dcterms:modified>
</cp:coreProperties>
</file>