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9CA6C" w14:textId="3D4EBDD0" w:rsidR="00F21EE6" w:rsidRPr="00471A35" w:rsidRDefault="00732CC3" w:rsidP="003A32B9">
      <w:pPr>
        <w:ind w:left="-360" w:right="-360"/>
        <w:jc w:val="center"/>
        <w:rPr>
          <w:sz w:val="28"/>
          <w:szCs w:val="28"/>
        </w:rPr>
      </w:pPr>
      <w:r>
        <w:rPr>
          <w:b/>
          <w:sz w:val="28"/>
          <w:szCs w:val="28"/>
        </w:rPr>
        <w:t>History of Theatre I</w:t>
      </w:r>
    </w:p>
    <w:p w14:paraId="7CB777E2" w14:textId="1B078E54" w:rsidR="00F21EE6" w:rsidRPr="00471A35" w:rsidRDefault="00F21EE6" w:rsidP="003A32B9">
      <w:pPr>
        <w:ind w:left="-360" w:right="-360"/>
        <w:jc w:val="center"/>
        <w:rPr>
          <w:sz w:val="22"/>
          <w:szCs w:val="22"/>
        </w:rPr>
      </w:pPr>
      <w:r>
        <w:rPr>
          <w:sz w:val="22"/>
          <w:szCs w:val="22"/>
        </w:rPr>
        <w:t>THEA 225</w:t>
      </w:r>
      <w:r w:rsidR="00C008BD">
        <w:rPr>
          <w:sz w:val="22"/>
          <w:szCs w:val="22"/>
        </w:rPr>
        <w:t xml:space="preserve"> DB</w:t>
      </w:r>
      <w:bookmarkStart w:id="0" w:name="_GoBack"/>
      <w:bookmarkEnd w:id="0"/>
    </w:p>
    <w:p w14:paraId="257F1376" w14:textId="51F3D73B" w:rsidR="00F21EE6" w:rsidRPr="00471A35" w:rsidRDefault="00F21EE6" w:rsidP="003A32B9">
      <w:pPr>
        <w:ind w:left="-360" w:right="-360"/>
        <w:jc w:val="center"/>
        <w:rPr>
          <w:sz w:val="22"/>
          <w:szCs w:val="22"/>
        </w:rPr>
      </w:pPr>
      <w:r>
        <w:rPr>
          <w:sz w:val="22"/>
          <w:szCs w:val="22"/>
        </w:rPr>
        <w:t>Mon/Wed 11:20-12:50, West Penn</w:t>
      </w:r>
      <w:r w:rsidR="00C355DB">
        <w:rPr>
          <w:sz w:val="22"/>
          <w:szCs w:val="22"/>
        </w:rPr>
        <w:t xml:space="preserve"> 701</w:t>
      </w:r>
    </w:p>
    <w:p w14:paraId="6A0E9D83" w14:textId="1366B4C9" w:rsidR="00F21EE6" w:rsidRPr="00471A35" w:rsidRDefault="00F21EE6" w:rsidP="003A32B9">
      <w:pPr>
        <w:ind w:left="-360" w:right="-360"/>
        <w:jc w:val="center"/>
        <w:rPr>
          <w:sz w:val="22"/>
          <w:szCs w:val="22"/>
        </w:rPr>
      </w:pPr>
      <w:r w:rsidRPr="00471A35">
        <w:rPr>
          <w:sz w:val="22"/>
          <w:szCs w:val="22"/>
        </w:rPr>
        <w:t xml:space="preserve">Instructor: </w:t>
      </w:r>
      <w:r>
        <w:rPr>
          <w:sz w:val="22"/>
          <w:szCs w:val="22"/>
        </w:rPr>
        <w:t xml:space="preserve">Dr. </w:t>
      </w:r>
      <w:r w:rsidRPr="00471A35">
        <w:rPr>
          <w:sz w:val="22"/>
          <w:szCs w:val="22"/>
        </w:rPr>
        <w:t xml:space="preserve">Kristi Good     Email: </w:t>
      </w:r>
      <w:r w:rsidR="00FA65A3">
        <w:rPr>
          <w:sz w:val="22"/>
          <w:szCs w:val="22"/>
        </w:rPr>
        <w:t>kgood@pointpark.edu</w:t>
      </w:r>
    </w:p>
    <w:p w14:paraId="4DBDA433" w14:textId="08284947" w:rsidR="00F21EE6" w:rsidRDefault="00F21EE6" w:rsidP="003A32B9">
      <w:pPr>
        <w:ind w:left="-360" w:right="-360"/>
        <w:jc w:val="center"/>
        <w:rPr>
          <w:sz w:val="22"/>
          <w:szCs w:val="22"/>
        </w:rPr>
      </w:pPr>
      <w:r w:rsidRPr="00471A35">
        <w:rPr>
          <w:sz w:val="22"/>
          <w:szCs w:val="22"/>
        </w:rPr>
        <w:t xml:space="preserve">Office Hours: </w:t>
      </w:r>
      <w:r w:rsidR="00031BD3">
        <w:rPr>
          <w:sz w:val="22"/>
          <w:szCs w:val="22"/>
        </w:rPr>
        <w:t>M/W 9:30am-11:00am</w:t>
      </w:r>
    </w:p>
    <w:p w14:paraId="430B35ED" w14:textId="77777777" w:rsidR="00C008BD" w:rsidRDefault="00C008BD" w:rsidP="003A32B9">
      <w:pPr>
        <w:ind w:left="-360" w:right="-360"/>
        <w:jc w:val="center"/>
        <w:rPr>
          <w:sz w:val="22"/>
          <w:szCs w:val="22"/>
        </w:rPr>
      </w:pPr>
    </w:p>
    <w:p w14:paraId="5DB728EE" w14:textId="56AA2207" w:rsidR="00F21EE6" w:rsidRPr="00420592" w:rsidRDefault="00F21EE6" w:rsidP="00F21EE6">
      <w:pPr>
        <w:ind w:left="-360" w:right="-360"/>
        <w:rPr>
          <w:b/>
          <w:sz w:val="22"/>
          <w:szCs w:val="22"/>
        </w:rPr>
      </w:pPr>
      <w:r w:rsidRPr="00420592">
        <w:rPr>
          <w:b/>
          <w:sz w:val="22"/>
          <w:szCs w:val="22"/>
          <w:u w:val="single"/>
        </w:rPr>
        <w:t>COURSE DESCRIPTION</w:t>
      </w:r>
    </w:p>
    <w:p w14:paraId="5D057BE8" w14:textId="77777777" w:rsidR="00F21EE6" w:rsidRPr="00420592" w:rsidRDefault="00F21EE6" w:rsidP="00F21EE6">
      <w:pPr>
        <w:rPr>
          <w:sz w:val="22"/>
          <w:szCs w:val="22"/>
        </w:rPr>
      </w:pPr>
      <w:proofErr w:type="gramStart"/>
      <w:r w:rsidRPr="00420592">
        <w:rPr>
          <w:sz w:val="22"/>
          <w:szCs w:val="22"/>
        </w:rPr>
        <w:t>A comprehensive survey of Western theatre from the Greeks to English Restoration Comedy.</w:t>
      </w:r>
      <w:proofErr w:type="gramEnd"/>
    </w:p>
    <w:p w14:paraId="57E85224" w14:textId="77777777" w:rsidR="00F21EE6" w:rsidRPr="00420592" w:rsidRDefault="00F21EE6" w:rsidP="00F21EE6">
      <w:pPr>
        <w:ind w:left="-360" w:right="-360"/>
        <w:rPr>
          <w:sz w:val="22"/>
          <w:szCs w:val="22"/>
        </w:rPr>
      </w:pPr>
    </w:p>
    <w:p w14:paraId="31FA4080" w14:textId="77777777" w:rsidR="00F21EE6" w:rsidRPr="00420592" w:rsidRDefault="00F21EE6" w:rsidP="00F21EE6">
      <w:pPr>
        <w:ind w:left="-360" w:right="-360"/>
        <w:jc w:val="both"/>
        <w:rPr>
          <w:sz w:val="22"/>
          <w:szCs w:val="22"/>
        </w:rPr>
      </w:pPr>
      <w:r w:rsidRPr="00420592">
        <w:rPr>
          <w:b/>
          <w:sz w:val="22"/>
          <w:szCs w:val="22"/>
          <w:u w:val="single"/>
        </w:rPr>
        <w:t>COURSE OBJECTIVES</w:t>
      </w:r>
    </w:p>
    <w:p w14:paraId="68893D19" w14:textId="77777777" w:rsidR="00F21EE6" w:rsidRPr="00420592" w:rsidRDefault="00F21EE6" w:rsidP="00F21EE6">
      <w:pPr>
        <w:ind w:left="-360" w:right="-360"/>
        <w:jc w:val="both"/>
        <w:rPr>
          <w:sz w:val="22"/>
          <w:szCs w:val="22"/>
        </w:rPr>
      </w:pPr>
      <w:r w:rsidRPr="00420592">
        <w:rPr>
          <w:sz w:val="22"/>
          <w:szCs w:val="22"/>
        </w:rPr>
        <w:t>Upon completion of this course, students will be able to</w:t>
      </w:r>
    </w:p>
    <w:p w14:paraId="342A07F7" w14:textId="77777777" w:rsidR="00F21EE6" w:rsidRPr="00420592" w:rsidRDefault="00F21EE6" w:rsidP="00F21EE6">
      <w:pPr>
        <w:pStyle w:val="ListParagraph"/>
        <w:numPr>
          <w:ilvl w:val="0"/>
          <w:numId w:val="2"/>
        </w:numPr>
        <w:spacing w:after="200"/>
        <w:rPr>
          <w:sz w:val="22"/>
          <w:szCs w:val="22"/>
        </w:rPr>
      </w:pPr>
      <w:r w:rsidRPr="00420592">
        <w:rPr>
          <w:sz w:val="22"/>
          <w:szCs w:val="22"/>
        </w:rPr>
        <w:t>Outline dramatic literature and staging conventions of Western (and influential non-Western) theatre from classical times to the late 17</w:t>
      </w:r>
      <w:r w:rsidRPr="00420592">
        <w:rPr>
          <w:sz w:val="22"/>
          <w:szCs w:val="22"/>
          <w:vertAlign w:val="superscript"/>
        </w:rPr>
        <w:t>th</w:t>
      </w:r>
      <w:r w:rsidRPr="00420592">
        <w:rPr>
          <w:sz w:val="22"/>
          <w:szCs w:val="22"/>
        </w:rPr>
        <w:t xml:space="preserve"> century.</w:t>
      </w:r>
    </w:p>
    <w:p w14:paraId="4B8070D0" w14:textId="77777777" w:rsidR="00F21EE6" w:rsidRPr="00420592" w:rsidRDefault="00F21EE6" w:rsidP="00F21EE6">
      <w:pPr>
        <w:pStyle w:val="ListParagraph"/>
        <w:numPr>
          <w:ilvl w:val="0"/>
          <w:numId w:val="2"/>
        </w:numPr>
        <w:spacing w:after="200"/>
        <w:rPr>
          <w:sz w:val="22"/>
          <w:szCs w:val="22"/>
        </w:rPr>
      </w:pPr>
      <w:r w:rsidRPr="00420592">
        <w:rPr>
          <w:sz w:val="22"/>
          <w:szCs w:val="22"/>
        </w:rPr>
        <w:t>Explain the main cultural contexts for theatrical production in those periods.</w:t>
      </w:r>
    </w:p>
    <w:p w14:paraId="1974AC7D" w14:textId="77777777" w:rsidR="00F21EE6" w:rsidRPr="00420592" w:rsidRDefault="00F21EE6" w:rsidP="00F21EE6">
      <w:pPr>
        <w:pStyle w:val="ListParagraph"/>
        <w:numPr>
          <w:ilvl w:val="0"/>
          <w:numId w:val="2"/>
        </w:numPr>
        <w:spacing w:after="200"/>
        <w:rPr>
          <w:sz w:val="22"/>
          <w:szCs w:val="22"/>
        </w:rPr>
      </w:pPr>
      <w:r w:rsidRPr="00420592">
        <w:rPr>
          <w:sz w:val="22"/>
          <w:szCs w:val="22"/>
        </w:rPr>
        <w:t>Describe how earlier theatre can and does inform contemporary practice.</w:t>
      </w:r>
    </w:p>
    <w:p w14:paraId="2C09F17B" w14:textId="77777777" w:rsidR="00F21EE6" w:rsidRPr="00420592" w:rsidRDefault="00F21EE6" w:rsidP="00F21EE6">
      <w:pPr>
        <w:pStyle w:val="ListParagraph"/>
        <w:numPr>
          <w:ilvl w:val="0"/>
          <w:numId w:val="2"/>
        </w:numPr>
        <w:spacing w:after="200"/>
        <w:rPr>
          <w:sz w:val="22"/>
          <w:szCs w:val="22"/>
        </w:rPr>
      </w:pPr>
      <w:r w:rsidRPr="00420592">
        <w:rPr>
          <w:sz w:val="22"/>
          <w:szCs w:val="22"/>
        </w:rPr>
        <w:t>Apply research techniques and experience to artistic concerns.</w:t>
      </w:r>
    </w:p>
    <w:p w14:paraId="3A110779" w14:textId="2025B001" w:rsidR="00F21EE6" w:rsidRPr="00420592" w:rsidRDefault="00F21EE6" w:rsidP="00F21EE6">
      <w:pPr>
        <w:pStyle w:val="ListParagraph"/>
        <w:numPr>
          <w:ilvl w:val="0"/>
          <w:numId w:val="2"/>
        </w:numPr>
        <w:spacing w:after="200"/>
        <w:rPr>
          <w:sz w:val="22"/>
          <w:szCs w:val="22"/>
        </w:rPr>
      </w:pPr>
      <w:r w:rsidRPr="00420592">
        <w:rPr>
          <w:sz w:val="22"/>
          <w:szCs w:val="22"/>
        </w:rPr>
        <w:t>Further develop skills in critical and creative thinking through written and oral communication.</w:t>
      </w:r>
    </w:p>
    <w:p w14:paraId="3A5881C7" w14:textId="576FE0D0" w:rsidR="00F21EE6" w:rsidRPr="00420592" w:rsidRDefault="00EF7247" w:rsidP="00F21EE6">
      <w:pPr>
        <w:ind w:left="-360" w:right="-360"/>
        <w:jc w:val="both"/>
        <w:rPr>
          <w:b/>
          <w:sz w:val="22"/>
          <w:szCs w:val="22"/>
          <w:u w:val="single"/>
        </w:rPr>
      </w:pPr>
      <w:r>
        <w:rPr>
          <w:b/>
          <w:sz w:val="22"/>
          <w:szCs w:val="22"/>
          <w:u w:val="single"/>
        </w:rPr>
        <w:t>REQUIRED MATERIALS</w:t>
      </w:r>
    </w:p>
    <w:p w14:paraId="46A48E77" w14:textId="0E0BB9BF" w:rsidR="00F21EE6" w:rsidRDefault="00F21EE6" w:rsidP="00F21EE6">
      <w:pPr>
        <w:ind w:left="-360" w:right="-360"/>
        <w:rPr>
          <w:sz w:val="22"/>
          <w:szCs w:val="22"/>
        </w:rPr>
      </w:pPr>
      <w:r w:rsidRPr="00037217">
        <w:rPr>
          <w:i/>
          <w:sz w:val="22"/>
          <w:szCs w:val="22"/>
        </w:rPr>
        <w:t>Norton Anthology of Drama Vol. 1</w:t>
      </w:r>
      <w:r w:rsidR="00037217">
        <w:rPr>
          <w:sz w:val="22"/>
          <w:szCs w:val="22"/>
        </w:rPr>
        <w:t xml:space="preserve"> (available at the Bookstore)</w:t>
      </w:r>
    </w:p>
    <w:p w14:paraId="4552A188" w14:textId="72E197F8" w:rsidR="00037217" w:rsidRDefault="00037217" w:rsidP="00F21EE6">
      <w:pPr>
        <w:ind w:left="-360" w:right="-360"/>
        <w:rPr>
          <w:sz w:val="22"/>
          <w:szCs w:val="22"/>
        </w:rPr>
      </w:pPr>
      <w:r w:rsidRPr="00037217">
        <w:rPr>
          <w:i/>
          <w:sz w:val="22"/>
          <w:szCs w:val="22"/>
        </w:rPr>
        <w:t>Theatre Theory Theatre</w:t>
      </w:r>
      <w:r>
        <w:rPr>
          <w:sz w:val="22"/>
          <w:szCs w:val="22"/>
        </w:rPr>
        <w:t xml:space="preserve"> by Daniel Gerould (available used and new on Amazon)</w:t>
      </w:r>
    </w:p>
    <w:p w14:paraId="7A105E6E" w14:textId="61039E1E" w:rsidR="00EF7247" w:rsidRPr="00420592" w:rsidRDefault="00EF7247" w:rsidP="00F21EE6">
      <w:pPr>
        <w:ind w:left="-360" w:right="-360"/>
        <w:rPr>
          <w:sz w:val="22"/>
          <w:szCs w:val="22"/>
        </w:rPr>
      </w:pPr>
      <w:r>
        <w:rPr>
          <w:sz w:val="22"/>
          <w:szCs w:val="22"/>
        </w:rPr>
        <w:t>50 3x5 Index Cards</w:t>
      </w:r>
    </w:p>
    <w:p w14:paraId="3994B7C2" w14:textId="5336816D" w:rsidR="00F21EE6" w:rsidRDefault="00F21EE6" w:rsidP="00F21EE6">
      <w:pPr>
        <w:ind w:left="-360" w:right="-360"/>
        <w:rPr>
          <w:sz w:val="22"/>
          <w:szCs w:val="22"/>
        </w:rPr>
      </w:pPr>
      <w:r>
        <w:rPr>
          <w:sz w:val="22"/>
          <w:szCs w:val="22"/>
        </w:rPr>
        <w:t>(Other handouts p</w:t>
      </w:r>
      <w:r w:rsidR="000C77B3">
        <w:rPr>
          <w:sz w:val="22"/>
          <w:szCs w:val="22"/>
        </w:rPr>
        <w:t>rovided by instructor via Blackb</w:t>
      </w:r>
      <w:r>
        <w:rPr>
          <w:sz w:val="22"/>
          <w:szCs w:val="22"/>
        </w:rPr>
        <w:t>oard)</w:t>
      </w:r>
    </w:p>
    <w:p w14:paraId="195A6239" w14:textId="77777777" w:rsidR="00F21EE6" w:rsidRDefault="00F21EE6" w:rsidP="00F21EE6">
      <w:pPr>
        <w:ind w:left="-360" w:right="-360"/>
        <w:rPr>
          <w:sz w:val="22"/>
          <w:szCs w:val="22"/>
        </w:rPr>
      </w:pPr>
    </w:p>
    <w:p w14:paraId="3533BB3F" w14:textId="77777777" w:rsidR="00F21EE6" w:rsidRDefault="00F21EE6" w:rsidP="00F21EE6">
      <w:pPr>
        <w:ind w:left="-360" w:right="-360"/>
        <w:jc w:val="both"/>
        <w:rPr>
          <w:b/>
          <w:sz w:val="22"/>
          <w:szCs w:val="22"/>
          <w:u w:val="single"/>
        </w:rPr>
      </w:pPr>
      <w:r>
        <w:rPr>
          <w:b/>
          <w:sz w:val="22"/>
          <w:szCs w:val="22"/>
          <w:u w:val="single"/>
        </w:rPr>
        <w:t>COURSE REQUIREMENTS</w:t>
      </w:r>
    </w:p>
    <w:p w14:paraId="1CA341E5" w14:textId="77777777" w:rsidR="00F21EE6" w:rsidRPr="00B5674E" w:rsidRDefault="00F21EE6" w:rsidP="00F21EE6">
      <w:pPr>
        <w:ind w:left="-360" w:right="-360"/>
        <w:jc w:val="both"/>
        <w:rPr>
          <w:b/>
          <w:sz w:val="22"/>
          <w:szCs w:val="22"/>
        </w:rPr>
      </w:pPr>
      <w:r w:rsidRPr="00B5674E">
        <w:rPr>
          <w:b/>
          <w:sz w:val="22"/>
          <w:szCs w:val="22"/>
        </w:rPr>
        <w:t>Professional Conduct</w:t>
      </w:r>
    </w:p>
    <w:p w14:paraId="3E23B825" w14:textId="77777777" w:rsidR="00F21EE6" w:rsidRDefault="00F21EE6" w:rsidP="00F21EE6">
      <w:pPr>
        <w:ind w:left="-360" w:right="-360"/>
        <w:jc w:val="both"/>
        <w:rPr>
          <w:sz w:val="22"/>
          <w:szCs w:val="22"/>
        </w:rPr>
      </w:pPr>
      <w:r w:rsidRPr="00B5674E">
        <w:rPr>
          <w:sz w:val="22"/>
          <w:szCs w:val="22"/>
        </w:rPr>
        <w:t xml:space="preserve">Students are expected to arrive at class on time and prepared for the day’s activities. Students should show respect to fellow students and the instructor by refraining from sleeping, chatting, passing notes, attending class under the influence of alcohol and/or drugs, engaging with electronic devices for non-class purposes, or any other disruptive behavior. </w:t>
      </w:r>
    </w:p>
    <w:p w14:paraId="08D65AE0" w14:textId="77777777" w:rsidR="00F21EE6" w:rsidRDefault="00F21EE6" w:rsidP="00F21EE6">
      <w:pPr>
        <w:ind w:right="-360"/>
        <w:jc w:val="both"/>
        <w:rPr>
          <w:b/>
          <w:sz w:val="22"/>
          <w:szCs w:val="22"/>
        </w:rPr>
      </w:pPr>
    </w:p>
    <w:p w14:paraId="22690623" w14:textId="77777777" w:rsidR="00F21EE6" w:rsidRDefault="00F21EE6" w:rsidP="00F21EE6">
      <w:pPr>
        <w:ind w:left="-360" w:right="-360"/>
        <w:jc w:val="both"/>
        <w:rPr>
          <w:b/>
          <w:sz w:val="22"/>
          <w:szCs w:val="22"/>
        </w:rPr>
      </w:pPr>
      <w:r>
        <w:rPr>
          <w:b/>
          <w:sz w:val="22"/>
          <w:szCs w:val="22"/>
        </w:rPr>
        <w:t>Participation</w:t>
      </w:r>
    </w:p>
    <w:p w14:paraId="321D407C" w14:textId="77777777" w:rsidR="00F21EE6" w:rsidRDefault="00F21EE6" w:rsidP="00F21EE6">
      <w:pPr>
        <w:ind w:left="-360" w:right="-360"/>
        <w:jc w:val="both"/>
        <w:rPr>
          <w:sz w:val="22"/>
          <w:szCs w:val="22"/>
        </w:rPr>
      </w:pPr>
      <w:r>
        <w:rPr>
          <w:sz w:val="22"/>
          <w:szCs w:val="22"/>
        </w:rPr>
        <w:t>Exemplary participation begins with appropriate preparation. Students should prepare for class by reading and completing assignments as per the day-to-day schedule while also preparing questions and comments on the material. Bring your books and plays to class with you so you can reference them. Full participation marks each day will be given according to attendance, alertness, and active participation in discussion. Yes, I will know if you are late or absent. Yes, I can see when you nod off in class or are looking at Tumblr on your laptop. Yes, I will deduct points if I can’t recognize the sound of your voice by the end of the semester.</w:t>
      </w:r>
    </w:p>
    <w:p w14:paraId="273FB1BC" w14:textId="77777777" w:rsidR="00F21EE6" w:rsidRPr="00D73298" w:rsidRDefault="00F21EE6" w:rsidP="00F21EE6">
      <w:pPr>
        <w:ind w:left="-360" w:right="-360"/>
        <w:jc w:val="both"/>
        <w:rPr>
          <w:sz w:val="22"/>
          <w:szCs w:val="22"/>
        </w:rPr>
      </w:pPr>
    </w:p>
    <w:p w14:paraId="51924739" w14:textId="77777777" w:rsidR="00F21EE6" w:rsidRDefault="00F21EE6" w:rsidP="00F21EE6">
      <w:pPr>
        <w:ind w:left="-360" w:right="-360"/>
        <w:jc w:val="both"/>
        <w:rPr>
          <w:b/>
          <w:sz w:val="22"/>
          <w:szCs w:val="22"/>
        </w:rPr>
      </w:pPr>
      <w:r>
        <w:rPr>
          <w:b/>
          <w:sz w:val="22"/>
          <w:szCs w:val="22"/>
        </w:rPr>
        <w:t xml:space="preserve">Attendance—Absences and </w:t>
      </w:r>
      <w:proofErr w:type="spellStart"/>
      <w:r>
        <w:rPr>
          <w:b/>
          <w:sz w:val="22"/>
          <w:szCs w:val="22"/>
        </w:rPr>
        <w:t>Tardies</w:t>
      </w:r>
      <w:proofErr w:type="spellEnd"/>
    </w:p>
    <w:p w14:paraId="2179E5BE" w14:textId="67D6FD01" w:rsidR="00F21EE6" w:rsidRDefault="00F21EE6" w:rsidP="00930207">
      <w:pPr>
        <w:ind w:left="-360" w:right="-360"/>
        <w:jc w:val="both"/>
        <w:rPr>
          <w:sz w:val="22"/>
          <w:szCs w:val="22"/>
        </w:rPr>
      </w:pPr>
      <w:r>
        <w:rPr>
          <w:sz w:val="22"/>
          <w:szCs w:val="22"/>
        </w:rPr>
        <w:t>Aside from the professional courtesy associated with punctuality, attendance in class is necessary for finishing the course with a passing grade. I will take attendance every day until our official start time (11:20am). YOU MUST BE ACCOUNTABLE FOR YOUR TARDIES AND ABSENCES. If you arrive after the official start time of class (</w:t>
      </w:r>
      <w:proofErr w:type="spellStart"/>
      <w:r>
        <w:rPr>
          <w:sz w:val="22"/>
          <w:szCs w:val="22"/>
        </w:rPr>
        <w:t>ie</w:t>
      </w:r>
      <w:proofErr w:type="spellEnd"/>
      <w:r>
        <w:rPr>
          <w:sz w:val="22"/>
          <w:szCs w:val="22"/>
        </w:rPr>
        <w:t>. once the classroom door is closed), your attendance record will show an absence unless you see me after class to change it to a tardy. If you are absent, you are responsible for finding out what you missed and what your assignments are.</w:t>
      </w:r>
    </w:p>
    <w:p w14:paraId="5C6F6331" w14:textId="77777777" w:rsidR="00F21EE6" w:rsidRDefault="00F21EE6" w:rsidP="00F21EE6">
      <w:pPr>
        <w:ind w:left="-360" w:right="-360"/>
        <w:jc w:val="both"/>
        <w:rPr>
          <w:sz w:val="22"/>
          <w:szCs w:val="22"/>
        </w:rPr>
      </w:pPr>
      <w:r>
        <w:rPr>
          <w:sz w:val="22"/>
          <w:szCs w:val="22"/>
        </w:rPr>
        <w:lastRenderedPageBreak/>
        <w:t>Students are permitted two absences without penalty. There are no “excused” or “unexcused” absences, so use these free passes wisely. E</w:t>
      </w:r>
      <w:r w:rsidRPr="009925AB">
        <w:rPr>
          <w:sz w:val="22"/>
          <w:szCs w:val="22"/>
        </w:rPr>
        <w:t>ach subsequent absence</w:t>
      </w:r>
      <w:r>
        <w:rPr>
          <w:sz w:val="22"/>
          <w:szCs w:val="22"/>
        </w:rPr>
        <w:t xml:space="preserve"> after the first two</w:t>
      </w:r>
      <w:r w:rsidRPr="009925AB">
        <w:rPr>
          <w:sz w:val="22"/>
          <w:szCs w:val="22"/>
        </w:rPr>
        <w:t xml:space="preserve"> will result in a deduction from the student’s final grade: </w:t>
      </w:r>
      <w:r>
        <w:rPr>
          <w:sz w:val="22"/>
          <w:szCs w:val="22"/>
        </w:rPr>
        <w:t xml:space="preserve">4% (or approximately half of a letter grade) for each additional absence. </w:t>
      </w:r>
      <w:r w:rsidRPr="009925AB">
        <w:rPr>
          <w:sz w:val="22"/>
          <w:szCs w:val="22"/>
        </w:rPr>
        <w:t xml:space="preserve">Because arriving late is disruptive and disrespectful to me and to your peers, each tardy equals half of an absence NO MATTER HOW LATE YOU ARE. </w:t>
      </w:r>
    </w:p>
    <w:p w14:paraId="383D3F58" w14:textId="77777777" w:rsidR="00F21EE6" w:rsidRDefault="00F21EE6" w:rsidP="00F21EE6">
      <w:pPr>
        <w:ind w:left="-360" w:right="-360"/>
        <w:jc w:val="both"/>
        <w:rPr>
          <w:sz w:val="22"/>
          <w:szCs w:val="22"/>
        </w:rPr>
      </w:pPr>
    </w:p>
    <w:p w14:paraId="20B3E611" w14:textId="77777777" w:rsidR="00F21EE6" w:rsidRDefault="00F21EE6" w:rsidP="00F21EE6">
      <w:pPr>
        <w:ind w:left="-360" w:right="-360"/>
        <w:jc w:val="both"/>
        <w:rPr>
          <w:sz w:val="22"/>
          <w:szCs w:val="22"/>
        </w:rPr>
      </w:pPr>
      <w:r>
        <w:rPr>
          <w:sz w:val="22"/>
          <w:szCs w:val="22"/>
        </w:rPr>
        <w:t>Special accommodations can be made for religious observations and official university obligations if advance notice is given to me in writing via email. In extreme cases, such as ER visits or bereavement, please get in touch with me as soon as possible so I am aware of the situation.</w:t>
      </w:r>
    </w:p>
    <w:p w14:paraId="4CFE94F7" w14:textId="77777777" w:rsidR="000B0883" w:rsidRDefault="000B0883" w:rsidP="00F21EE6">
      <w:pPr>
        <w:ind w:left="-360" w:right="-360"/>
        <w:jc w:val="both"/>
        <w:rPr>
          <w:sz w:val="22"/>
          <w:szCs w:val="22"/>
        </w:rPr>
      </w:pPr>
    </w:p>
    <w:p w14:paraId="5DA5B3B3" w14:textId="38EBD06A" w:rsidR="000B0883" w:rsidRPr="00091126" w:rsidRDefault="000B0883" w:rsidP="00F21EE6">
      <w:pPr>
        <w:ind w:left="-360" w:right="-360"/>
        <w:jc w:val="both"/>
        <w:rPr>
          <w:b/>
          <w:sz w:val="22"/>
          <w:szCs w:val="22"/>
        </w:rPr>
      </w:pPr>
      <w:r w:rsidRPr="00091126">
        <w:rPr>
          <w:b/>
          <w:sz w:val="22"/>
          <w:szCs w:val="22"/>
          <w:u w:val="single"/>
        </w:rPr>
        <w:t>STUDENTS WITH DISABILITIES</w:t>
      </w:r>
    </w:p>
    <w:p w14:paraId="49A74C0C" w14:textId="56BACEBB" w:rsidR="000B0883" w:rsidRPr="000B0883" w:rsidRDefault="0033751A" w:rsidP="00F21EE6">
      <w:pPr>
        <w:ind w:left="-360" w:right="-360"/>
        <w:jc w:val="both"/>
        <w:rPr>
          <w:b/>
          <w:sz w:val="22"/>
          <w:szCs w:val="22"/>
        </w:rPr>
      </w:pPr>
      <w:r>
        <w:rPr>
          <w:sz w:val="22"/>
          <w:szCs w:val="22"/>
        </w:rPr>
        <w:t>It is the intention of Point Park University to provide appropriate, reasonable accommodations for student</w:t>
      </w:r>
      <w:r w:rsidR="00972B71">
        <w:rPr>
          <w:sz w:val="22"/>
          <w:szCs w:val="22"/>
        </w:rPr>
        <w:t>s</w:t>
      </w:r>
      <w:r>
        <w:rPr>
          <w:sz w:val="22"/>
          <w:szCs w:val="22"/>
        </w:rPr>
        <w:t xml:space="preserve"> who are disabled in accordance with </w:t>
      </w:r>
      <w:r w:rsidR="000B0883">
        <w:rPr>
          <w:sz w:val="22"/>
          <w:szCs w:val="22"/>
        </w:rPr>
        <w:t>the Americans with Disabilities Act (ADA) of 1990</w:t>
      </w:r>
      <w:r>
        <w:rPr>
          <w:sz w:val="22"/>
          <w:szCs w:val="22"/>
        </w:rPr>
        <w:t>. All campus accommodations are coordinated through</w:t>
      </w:r>
      <w:r w:rsidR="000B0883">
        <w:rPr>
          <w:sz w:val="22"/>
          <w:szCs w:val="22"/>
        </w:rPr>
        <w:t xml:space="preserve"> the Program for Academ</w:t>
      </w:r>
      <w:r w:rsidR="00972B71">
        <w:rPr>
          <w:sz w:val="22"/>
          <w:szCs w:val="22"/>
        </w:rPr>
        <w:t>ic Success (PAS), 701 LH, x3870. Students are responsible for contacting PAS for specific information on the University’s ADA policy and the procedures for verifying disabilities and requesting reasonable accommodations.</w:t>
      </w:r>
    </w:p>
    <w:p w14:paraId="308DDE83" w14:textId="77777777" w:rsidR="00F21EE6" w:rsidRDefault="00F21EE6" w:rsidP="00F21EE6">
      <w:pPr>
        <w:ind w:left="-360" w:right="-360"/>
        <w:jc w:val="both"/>
        <w:rPr>
          <w:b/>
          <w:sz w:val="22"/>
          <w:szCs w:val="22"/>
        </w:rPr>
      </w:pPr>
    </w:p>
    <w:p w14:paraId="4D9E143E" w14:textId="77777777" w:rsidR="00F21EE6" w:rsidRPr="00091126" w:rsidRDefault="00F21EE6" w:rsidP="00F21EE6">
      <w:pPr>
        <w:ind w:left="-360" w:right="-360"/>
        <w:jc w:val="both"/>
        <w:rPr>
          <w:b/>
          <w:sz w:val="22"/>
          <w:szCs w:val="22"/>
        </w:rPr>
      </w:pPr>
      <w:r w:rsidRPr="00091126">
        <w:rPr>
          <w:b/>
          <w:sz w:val="22"/>
          <w:szCs w:val="22"/>
          <w:u w:val="single"/>
        </w:rPr>
        <w:t>ACADEMIC INTEGRITY</w:t>
      </w:r>
    </w:p>
    <w:p w14:paraId="5594AF10" w14:textId="304285FD" w:rsidR="00F21EE6" w:rsidRDefault="0033751A" w:rsidP="00F21EE6">
      <w:pPr>
        <w:ind w:left="-360" w:right="-360"/>
        <w:jc w:val="both"/>
        <w:rPr>
          <w:sz w:val="22"/>
          <w:szCs w:val="22"/>
        </w:rPr>
      </w:pPr>
      <w:r>
        <w:rPr>
          <w:sz w:val="22"/>
          <w:szCs w:val="22"/>
        </w:rPr>
        <w:t>Any student found guilty of a breach of ethics will be subject to dismissal from the University. “Breach of ethics” includes, but is not limited to, plagiarism (the copying of others’ ideas and passing them off as one’s own); copying or other forms of cheating on examinations, papers, and reports; the sale, purchase, or distribution of term papers. It is within the instructor’s discretion to impose a lesser penalty (e.g. “zero” grade on a given assignment).</w:t>
      </w:r>
    </w:p>
    <w:p w14:paraId="031AFB6D" w14:textId="77777777" w:rsidR="0033751A" w:rsidRDefault="0033751A" w:rsidP="00F21EE6">
      <w:pPr>
        <w:ind w:left="-360" w:right="-360"/>
        <w:jc w:val="both"/>
        <w:rPr>
          <w:sz w:val="22"/>
          <w:szCs w:val="22"/>
        </w:rPr>
      </w:pPr>
    </w:p>
    <w:p w14:paraId="1B2764FC" w14:textId="7CA7680B" w:rsidR="00F21EE6" w:rsidRDefault="00F21EE6" w:rsidP="00F21EE6">
      <w:pPr>
        <w:ind w:left="-360" w:right="-360"/>
        <w:jc w:val="both"/>
        <w:rPr>
          <w:sz w:val="22"/>
          <w:szCs w:val="22"/>
        </w:rPr>
      </w:pPr>
      <w:r>
        <w:rPr>
          <w:b/>
          <w:sz w:val="22"/>
          <w:szCs w:val="22"/>
          <w:u w:val="single"/>
        </w:rPr>
        <w:t>ASSIGNMENT BREAKDOWN</w:t>
      </w:r>
    </w:p>
    <w:p w14:paraId="622908AF" w14:textId="77777777" w:rsidR="00684701" w:rsidRPr="00684701" w:rsidRDefault="00420592" w:rsidP="00684701">
      <w:pPr>
        <w:ind w:left="-360" w:right="-360"/>
        <w:jc w:val="both"/>
        <w:rPr>
          <w:b/>
          <w:sz w:val="22"/>
          <w:szCs w:val="22"/>
        </w:rPr>
      </w:pPr>
      <w:r w:rsidRPr="00684701">
        <w:rPr>
          <w:b/>
          <w:sz w:val="22"/>
          <w:szCs w:val="22"/>
        </w:rPr>
        <w:t xml:space="preserve">Dead Diva Project </w:t>
      </w:r>
      <w:r w:rsidRPr="00684701">
        <w:rPr>
          <w:b/>
          <w:sz w:val="22"/>
          <w:szCs w:val="22"/>
        </w:rPr>
        <w:tab/>
        <w:t>55%</w:t>
      </w:r>
    </w:p>
    <w:p w14:paraId="7AE85717" w14:textId="0A3C0C5F" w:rsidR="009427AB" w:rsidRPr="00684701" w:rsidRDefault="009427AB" w:rsidP="00B243EF">
      <w:pPr>
        <w:ind w:right="-360"/>
        <w:jc w:val="both"/>
        <w:rPr>
          <w:sz w:val="22"/>
          <w:szCs w:val="22"/>
        </w:rPr>
      </w:pPr>
      <w:r w:rsidRPr="00684701">
        <w:rPr>
          <w:sz w:val="22"/>
          <w:szCs w:val="22"/>
        </w:rPr>
        <w:t xml:space="preserve">During Week 3 of the semester students will be randomly assigned prominent historical figures from </w:t>
      </w:r>
      <w:r w:rsidR="003962FD">
        <w:rPr>
          <w:sz w:val="22"/>
          <w:szCs w:val="22"/>
        </w:rPr>
        <w:t>the time periods covered in this course</w:t>
      </w:r>
      <w:r w:rsidRPr="00684701">
        <w:rPr>
          <w:sz w:val="22"/>
          <w:szCs w:val="22"/>
        </w:rPr>
        <w:t>. The proj</w:t>
      </w:r>
      <w:r w:rsidR="00684701">
        <w:rPr>
          <w:sz w:val="22"/>
          <w:szCs w:val="22"/>
        </w:rPr>
        <w:t>ect</w:t>
      </w:r>
      <w:r w:rsidR="003962FD">
        <w:rPr>
          <w:sz w:val="22"/>
          <w:szCs w:val="22"/>
        </w:rPr>
        <w:t xml:space="preserve"> involves researching this figure’s career, life, and times and</w:t>
      </w:r>
      <w:r w:rsidR="00684701">
        <w:rPr>
          <w:sz w:val="22"/>
          <w:szCs w:val="22"/>
        </w:rPr>
        <w:t xml:space="preserve"> is divided into two halves:</w:t>
      </w:r>
    </w:p>
    <w:p w14:paraId="1D92BCE7" w14:textId="77777777" w:rsidR="00684701" w:rsidRDefault="00684701" w:rsidP="009427AB">
      <w:pPr>
        <w:ind w:left="-360" w:right="-360"/>
        <w:jc w:val="both"/>
        <w:rPr>
          <w:i/>
          <w:sz w:val="22"/>
          <w:szCs w:val="22"/>
        </w:rPr>
      </w:pPr>
    </w:p>
    <w:p w14:paraId="3E61F462" w14:textId="7812A294" w:rsidR="009427AB" w:rsidRPr="00684701" w:rsidRDefault="009C18BC" w:rsidP="00B243EF">
      <w:pPr>
        <w:ind w:right="-360"/>
        <w:jc w:val="both"/>
        <w:rPr>
          <w:sz w:val="22"/>
          <w:szCs w:val="22"/>
        </w:rPr>
      </w:pPr>
      <w:r w:rsidRPr="00C4071F">
        <w:rPr>
          <w:b/>
          <w:i/>
          <w:sz w:val="22"/>
          <w:szCs w:val="22"/>
        </w:rPr>
        <w:t>Midterm Project</w:t>
      </w:r>
      <w:r>
        <w:rPr>
          <w:sz w:val="22"/>
          <w:szCs w:val="22"/>
        </w:rPr>
        <w:t xml:space="preserve"> S</w:t>
      </w:r>
      <w:r w:rsidR="009427AB" w:rsidRPr="00684701">
        <w:rPr>
          <w:sz w:val="22"/>
          <w:szCs w:val="22"/>
        </w:rPr>
        <w:t>tudents will work on empathizing and embodying their historical figure. This project will serve as the mid-term. This project consists of two tasks:</w:t>
      </w:r>
    </w:p>
    <w:p w14:paraId="4EE92426" w14:textId="3ED07457" w:rsidR="009427AB" w:rsidRPr="00684701" w:rsidRDefault="009427AB" w:rsidP="00684701">
      <w:pPr>
        <w:ind w:left="720" w:right="-360"/>
        <w:jc w:val="both"/>
        <w:rPr>
          <w:sz w:val="22"/>
          <w:szCs w:val="22"/>
        </w:rPr>
      </w:pPr>
      <w:r w:rsidRPr="00684701">
        <w:rPr>
          <w:b/>
          <w:sz w:val="22"/>
          <w:szCs w:val="22"/>
        </w:rPr>
        <w:t xml:space="preserve">Presentation (10%) </w:t>
      </w:r>
      <w:r w:rsidRPr="00684701">
        <w:rPr>
          <w:sz w:val="22"/>
          <w:szCs w:val="22"/>
        </w:rPr>
        <w:t>In groups, students will perform in class as their historical figure. Costuming is required.</w:t>
      </w:r>
    </w:p>
    <w:p w14:paraId="611CA9C2" w14:textId="5E0C063E" w:rsidR="009427AB" w:rsidRPr="00684701" w:rsidRDefault="009427AB" w:rsidP="00684701">
      <w:pPr>
        <w:ind w:left="720" w:right="-360"/>
        <w:jc w:val="both"/>
        <w:rPr>
          <w:sz w:val="22"/>
          <w:szCs w:val="22"/>
        </w:rPr>
      </w:pPr>
      <w:r w:rsidRPr="00684701">
        <w:rPr>
          <w:b/>
          <w:sz w:val="22"/>
          <w:szCs w:val="22"/>
        </w:rPr>
        <w:t xml:space="preserve">Paper (15%) </w:t>
      </w:r>
      <w:r w:rsidRPr="00684701">
        <w:rPr>
          <w:sz w:val="22"/>
          <w:szCs w:val="22"/>
        </w:rPr>
        <w:t xml:space="preserve">Students will write a 3-5 page paper that answers historical biographical information about their Dead Diva’s life and practices. </w:t>
      </w:r>
    </w:p>
    <w:p w14:paraId="23A95D28" w14:textId="77777777" w:rsidR="009427AB" w:rsidRPr="00684701" w:rsidRDefault="009427AB" w:rsidP="009427AB">
      <w:pPr>
        <w:ind w:left="-360" w:right="-360"/>
        <w:jc w:val="both"/>
        <w:rPr>
          <w:sz w:val="22"/>
          <w:szCs w:val="22"/>
        </w:rPr>
      </w:pPr>
    </w:p>
    <w:p w14:paraId="33678DAA" w14:textId="6473690F" w:rsidR="009427AB" w:rsidRPr="00684701" w:rsidRDefault="009C18BC" w:rsidP="00B243EF">
      <w:pPr>
        <w:ind w:right="-360"/>
        <w:jc w:val="both"/>
        <w:rPr>
          <w:sz w:val="22"/>
          <w:szCs w:val="22"/>
        </w:rPr>
      </w:pPr>
      <w:r w:rsidRPr="00C4071F">
        <w:rPr>
          <w:b/>
          <w:i/>
          <w:sz w:val="22"/>
          <w:szCs w:val="22"/>
        </w:rPr>
        <w:t>Final Project</w:t>
      </w:r>
      <w:r w:rsidR="00C4071F">
        <w:rPr>
          <w:sz w:val="22"/>
          <w:szCs w:val="22"/>
        </w:rPr>
        <w:t xml:space="preserve"> W</w:t>
      </w:r>
      <w:r w:rsidR="009427AB" w:rsidRPr="00684701">
        <w:rPr>
          <w:sz w:val="22"/>
          <w:szCs w:val="22"/>
        </w:rPr>
        <w:t>e will take the biographical inf</w:t>
      </w:r>
      <w:r>
        <w:rPr>
          <w:sz w:val="22"/>
          <w:szCs w:val="22"/>
        </w:rPr>
        <w:t>ormation already analyzed in the Midterm Project</w:t>
      </w:r>
      <w:r w:rsidR="009427AB" w:rsidRPr="00684701">
        <w:rPr>
          <w:sz w:val="22"/>
          <w:szCs w:val="22"/>
        </w:rPr>
        <w:t xml:space="preserve"> and apply it to a historically based research question. </w:t>
      </w:r>
    </w:p>
    <w:p w14:paraId="26B28D33" w14:textId="0E587429" w:rsidR="009427AB" w:rsidRPr="00684701" w:rsidRDefault="009427AB" w:rsidP="00684701">
      <w:pPr>
        <w:ind w:left="720" w:right="-360"/>
        <w:jc w:val="both"/>
        <w:rPr>
          <w:sz w:val="22"/>
          <w:szCs w:val="22"/>
        </w:rPr>
      </w:pPr>
      <w:r w:rsidRPr="00684701">
        <w:rPr>
          <w:b/>
          <w:sz w:val="22"/>
          <w:szCs w:val="22"/>
        </w:rPr>
        <w:t xml:space="preserve">Research Question (5%) </w:t>
      </w:r>
      <w:r w:rsidRPr="00684701">
        <w:rPr>
          <w:sz w:val="22"/>
          <w:szCs w:val="22"/>
        </w:rPr>
        <w:t xml:space="preserve">Students will turn in an initial research question and short bibliography of 5 potential sources. </w:t>
      </w:r>
    </w:p>
    <w:p w14:paraId="2ADF9A39" w14:textId="726CF121" w:rsidR="009427AB" w:rsidRPr="00684701" w:rsidRDefault="009427AB" w:rsidP="00684701">
      <w:pPr>
        <w:ind w:left="720" w:right="-360"/>
        <w:jc w:val="both"/>
        <w:rPr>
          <w:sz w:val="22"/>
          <w:szCs w:val="22"/>
        </w:rPr>
      </w:pPr>
      <w:r w:rsidRPr="00684701">
        <w:rPr>
          <w:b/>
          <w:sz w:val="22"/>
          <w:szCs w:val="22"/>
        </w:rPr>
        <w:t xml:space="preserve">Outline (5%) </w:t>
      </w:r>
      <w:r w:rsidRPr="00684701">
        <w:rPr>
          <w:sz w:val="22"/>
          <w:szCs w:val="22"/>
        </w:rPr>
        <w:t>A detailed outline of your paper containing a few key properly cited quotations, a thesis statement, and an annotated bibliography.</w:t>
      </w:r>
    </w:p>
    <w:p w14:paraId="5F2C3520" w14:textId="25FA5FE9" w:rsidR="009427AB" w:rsidRPr="00684701" w:rsidRDefault="009427AB" w:rsidP="00684701">
      <w:pPr>
        <w:ind w:left="720" w:right="-360"/>
        <w:jc w:val="both"/>
        <w:rPr>
          <w:sz w:val="22"/>
          <w:szCs w:val="22"/>
        </w:rPr>
      </w:pPr>
      <w:r w:rsidRPr="00684701">
        <w:rPr>
          <w:b/>
          <w:sz w:val="22"/>
          <w:szCs w:val="22"/>
        </w:rPr>
        <w:t xml:space="preserve">Panel Presentation (5%) </w:t>
      </w:r>
      <w:r w:rsidRPr="00684701">
        <w:rPr>
          <w:sz w:val="22"/>
          <w:szCs w:val="22"/>
        </w:rPr>
        <w:t xml:space="preserve">In groups of 4-5, organized by the students, students will </w:t>
      </w:r>
      <w:r w:rsidR="00684701">
        <w:rPr>
          <w:sz w:val="22"/>
          <w:szCs w:val="22"/>
        </w:rPr>
        <w:t>present their research in 15-</w:t>
      </w:r>
      <w:r w:rsidRPr="00684701">
        <w:rPr>
          <w:sz w:val="22"/>
          <w:szCs w:val="22"/>
        </w:rPr>
        <w:t>minute slots</w:t>
      </w:r>
    </w:p>
    <w:p w14:paraId="3DFF0436" w14:textId="5ACC57F0" w:rsidR="009427AB" w:rsidRPr="009427AB" w:rsidRDefault="009427AB" w:rsidP="00684701">
      <w:pPr>
        <w:ind w:left="720" w:right="-360"/>
        <w:jc w:val="both"/>
        <w:rPr>
          <w:b/>
          <w:sz w:val="22"/>
          <w:szCs w:val="22"/>
        </w:rPr>
      </w:pPr>
      <w:r w:rsidRPr="00684701">
        <w:rPr>
          <w:b/>
          <w:sz w:val="22"/>
          <w:szCs w:val="22"/>
        </w:rPr>
        <w:t xml:space="preserve">Paper (15%) </w:t>
      </w:r>
      <w:r w:rsidR="003962FD">
        <w:rPr>
          <w:sz w:val="22"/>
          <w:szCs w:val="22"/>
        </w:rPr>
        <w:t>Students will write a</w:t>
      </w:r>
      <w:r w:rsidRPr="00684701">
        <w:rPr>
          <w:sz w:val="22"/>
          <w:szCs w:val="22"/>
        </w:rPr>
        <w:t xml:space="preserve"> 5-7 page research paper asking a critical questions of the research around the student’s Dead Diva. Papers will be properly cited in MLA style</w:t>
      </w:r>
      <w:r w:rsidR="00091126" w:rsidRPr="00684701">
        <w:rPr>
          <w:sz w:val="22"/>
          <w:szCs w:val="22"/>
        </w:rPr>
        <w:t xml:space="preserve"> or Chicago style</w:t>
      </w:r>
      <w:r w:rsidRPr="00684701">
        <w:rPr>
          <w:sz w:val="22"/>
          <w:szCs w:val="22"/>
        </w:rPr>
        <w:t>.</w:t>
      </w:r>
      <w:r w:rsidRPr="009427AB">
        <w:rPr>
          <w:sz w:val="22"/>
          <w:szCs w:val="22"/>
        </w:rPr>
        <w:t xml:space="preserve">  </w:t>
      </w:r>
    </w:p>
    <w:p w14:paraId="18132FE0" w14:textId="2165A4BD" w:rsidR="009427AB" w:rsidRDefault="00684701" w:rsidP="00F21EE6">
      <w:pPr>
        <w:ind w:left="-360" w:right="-360"/>
        <w:jc w:val="both"/>
        <w:rPr>
          <w:sz w:val="22"/>
          <w:szCs w:val="22"/>
        </w:rPr>
      </w:pPr>
      <w:r>
        <w:rPr>
          <w:sz w:val="22"/>
          <w:szCs w:val="22"/>
        </w:rPr>
        <w:tab/>
      </w:r>
    </w:p>
    <w:p w14:paraId="730888EB" w14:textId="1C5A55C8" w:rsidR="00684701" w:rsidRPr="00A25082" w:rsidRDefault="00C4071F" w:rsidP="00684701">
      <w:pPr>
        <w:ind w:left="-360" w:right="-360"/>
        <w:jc w:val="both"/>
        <w:rPr>
          <w:b/>
          <w:sz w:val="22"/>
          <w:szCs w:val="22"/>
        </w:rPr>
      </w:pPr>
      <w:r>
        <w:rPr>
          <w:b/>
          <w:sz w:val="22"/>
          <w:szCs w:val="22"/>
        </w:rPr>
        <w:lastRenderedPageBreak/>
        <w:t>Participation</w:t>
      </w:r>
      <w:r>
        <w:rPr>
          <w:b/>
          <w:sz w:val="22"/>
          <w:szCs w:val="22"/>
        </w:rPr>
        <w:tab/>
      </w:r>
      <w:r w:rsidR="00A25082">
        <w:rPr>
          <w:b/>
          <w:sz w:val="22"/>
          <w:szCs w:val="22"/>
        </w:rPr>
        <w:t>4</w:t>
      </w:r>
      <w:r w:rsidR="00684701" w:rsidRPr="00A25082">
        <w:rPr>
          <w:b/>
          <w:sz w:val="22"/>
          <w:szCs w:val="22"/>
        </w:rPr>
        <w:t>5%</w:t>
      </w:r>
    </w:p>
    <w:p w14:paraId="76A96CB6" w14:textId="0AC55439" w:rsidR="00A25082" w:rsidRDefault="00B243EF" w:rsidP="00A25082">
      <w:pPr>
        <w:ind w:right="-360"/>
        <w:jc w:val="both"/>
        <w:rPr>
          <w:sz w:val="22"/>
          <w:szCs w:val="22"/>
        </w:rPr>
      </w:pPr>
      <w:r>
        <w:rPr>
          <w:sz w:val="22"/>
          <w:szCs w:val="22"/>
        </w:rPr>
        <w:t>Because of the large amount of reading required for this course and the scale of the Dead Diva project, there will not be additional homework assignments (unless special circumstances arise). Therefore, participation during class is essential for achieving a passing grade.</w:t>
      </w:r>
      <w:r w:rsidR="00A25082">
        <w:rPr>
          <w:sz w:val="22"/>
          <w:szCs w:val="22"/>
        </w:rPr>
        <w:t xml:space="preserve"> Participation is divided into two parts:</w:t>
      </w:r>
    </w:p>
    <w:p w14:paraId="22F730A1" w14:textId="77777777" w:rsidR="006F16A3" w:rsidRDefault="006F16A3" w:rsidP="00A25082">
      <w:pPr>
        <w:ind w:left="-360" w:right="-360" w:firstLine="720"/>
        <w:jc w:val="both"/>
        <w:rPr>
          <w:b/>
          <w:sz w:val="22"/>
          <w:szCs w:val="22"/>
        </w:rPr>
      </w:pPr>
    </w:p>
    <w:p w14:paraId="42F522BF" w14:textId="14E54524" w:rsidR="00A25082" w:rsidRDefault="00A25082" w:rsidP="00A25082">
      <w:pPr>
        <w:ind w:left="-360" w:right="-360" w:firstLine="720"/>
        <w:jc w:val="both"/>
        <w:rPr>
          <w:sz w:val="22"/>
          <w:szCs w:val="22"/>
        </w:rPr>
      </w:pPr>
      <w:r>
        <w:rPr>
          <w:b/>
          <w:sz w:val="22"/>
          <w:szCs w:val="22"/>
        </w:rPr>
        <w:t>Discussion Questions (</w:t>
      </w:r>
      <w:r w:rsidR="009C18BC">
        <w:rPr>
          <w:b/>
          <w:sz w:val="22"/>
          <w:szCs w:val="22"/>
        </w:rPr>
        <w:t>15%)</w:t>
      </w:r>
    </w:p>
    <w:p w14:paraId="77528D64" w14:textId="2DEF8532" w:rsidR="00261857" w:rsidRPr="00261857" w:rsidRDefault="00261857" w:rsidP="00CF12C3">
      <w:pPr>
        <w:ind w:left="360" w:right="-360"/>
        <w:jc w:val="both"/>
        <w:rPr>
          <w:sz w:val="22"/>
          <w:szCs w:val="22"/>
        </w:rPr>
      </w:pPr>
      <w:r>
        <w:rPr>
          <w:sz w:val="22"/>
          <w:szCs w:val="22"/>
        </w:rPr>
        <w:t xml:space="preserve">Over the course of the semester, students will be responsible for </w:t>
      </w:r>
      <w:r w:rsidR="00CF12C3">
        <w:rPr>
          <w:sz w:val="22"/>
          <w:szCs w:val="22"/>
        </w:rPr>
        <w:t xml:space="preserve">generating discussion questions for class meetings marked with an asterisk (*). Before </w:t>
      </w:r>
      <w:r w:rsidR="00C4071F">
        <w:rPr>
          <w:sz w:val="22"/>
          <w:szCs w:val="22"/>
        </w:rPr>
        <w:t>each designated class meeting, 4-5</w:t>
      </w:r>
      <w:r w:rsidR="00CF12C3">
        <w:rPr>
          <w:sz w:val="22"/>
          <w:szCs w:val="22"/>
        </w:rPr>
        <w:t xml:space="preserve"> students will be asked to prepare one discussion question based on the readings due for that meeting. Discussion questions must be emailed to the instructor by 10:20am (one hour prior to class meeting). Each student will generate three discussion questions by the end of the semester.</w:t>
      </w:r>
    </w:p>
    <w:p w14:paraId="58D5A28F" w14:textId="77777777" w:rsidR="00C4071F" w:rsidRDefault="00C4071F" w:rsidP="00A25082">
      <w:pPr>
        <w:ind w:left="-360" w:right="-360" w:firstLine="720"/>
        <w:jc w:val="both"/>
        <w:rPr>
          <w:b/>
          <w:sz w:val="22"/>
          <w:szCs w:val="22"/>
        </w:rPr>
      </w:pPr>
    </w:p>
    <w:p w14:paraId="363AF229" w14:textId="1ED60E0A" w:rsidR="00A25082" w:rsidRPr="00A25082" w:rsidRDefault="00A25082" w:rsidP="00A25082">
      <w:pPr>
        <w:ind w:left="-360" w:right="-360" w:firstLine="720"/>
        <w:jc w:val="both"/>
        <w:rPr>
          <w:b/>
          <w:sz w:val="22"/>
          <w:szCs w:val="22"/>
        </w:rPr>
      </w:pPr>
      <w:r>
        <w:rPr>
          <w:b/>
          <w:sz w:val="22"/>
          <w:szCs w:val="22"/>
        </w:rPr>
        <w:t>Participation</w:t>
      </w:r>
      <w:r w:rsidR="009C18BC">
        <w:rPr>
          <w:b/>
          <w:sz w:val="22"/>
          <w:szCs w:val="22"/>
        </w:rPr>
        <w:t xml:space="preserve"> (30%)</w:t>
      </w:r>
    </w:p>
    <w:p w14:paraId="6B0FBE63" w14:textId="4EBCC48A" w:rsidR="00B243EF" w:rsidRDefault="00B243EF" w:rsidP="00A25082">
      <w:pPr>
        <w:ind w:left="-360" w:right="-360" w:firstLine="720"/>
        <w:jc w:val="both"/>
        <w:rPr>
          <w:sz w:val="22"/>
          <w:szCs w:val="22"/>
        </w:rPr>
      </w:pPr>
      <w:r>
        <w:rPr>
          <w:sz w:val="22"/>
          <w:szCs w:val="22"/>
        </w:rPr>
        <w:t>Students should be present in class and prepared to participate in the following ways:</w:t>
      </w:r>
    </w:p>
    <w:p w14:paraId="443388D4" w14:textId="6222AC00" w:rsidR="00B243EF" w:rsidRDefault="009C18BC" w:rsidP="00B243EF">
      <w:pPr>
        <w:pStyle w:val="ListParagraph"/>
        <w:numPr>
          <w:ilvl w:val="0"/>
          <w:numId w:val="5"/>
        </w:numPr>
        <w:ind w:right="-360"/>
        <w:jc w:val="both"/>
        <w:rPr>
          <w:sz w:val="22"/>
          <w:szCs w:val="22"/>
        </w:rPr>
      </w:pPr>
      <w:r>
        <w:rPr>
          <w:sz w:val="22"/>
          <w:szCs w:val="22"/>
        </w:rPr>
        <w:t>Complete assigned reading</w:t>
      </w:r>
      <w:r w:rsidR="00B243EF">
        <w:rPr>
          <w:sz w:val="22"/>
          <w:szCs w:val="22"/>
        </w:rPr>
        <w:t xml:space="preserve"> and be ready to offer thoughtful responses and/or raise pertinent questions</w:t>
      </w:r>
    </w:p>
    <w:p w14:paraId="7A31AA41" w14:textId="4824B3A7" w:rsidR="00B243EF" w:rsidRDefault="009C18BC" w:rsidP="00B243EF">
      <w:pPr>
        <w:pStyle w:val="ListParagraph"/>
        <w:numPr>
          <w:ilvl w:val="0"/>
          <w:numId w:val="5"/>
        </w:numPr>
        <w:ind w:right="-360"/>
        <w:jc w:val="both"/>
        <w:rPr>
          <w:sz w:val="22"/>
          <w:szCs w:val="22"/>
        </w:rPr>
      </w:pPr>
      <w:r>
        <w:rPr>
          <w:sz w:val="22"/>
          <w:szCs w:val="22"/>
        </w:rPr>
        <w:t>Answer</w:t>
      </w:r>
      <w:r w:rsidR="00B243EF">
        <w:rPr>
          <w:sz w:val="22"/>
          <w:szCs w:val="22"/>
        </w:rPr>
        <w:t xml:space="preserve"> questions and/or offer comments when called upon</w:t>
      </w:r>
    </w:p>
    <w:p w14:paraId="76F42272" w14:textId="17321056" w:rsidR="00B243EF" w:rsidRDefault="00B243EF" w:rsidP="00B243EF">
      <w:pPr>
        <w:pStyle w:val="ListParagraph"/>
        <w:numPr>
          <w:ilvl w:val="0"/>
          <w:numId w:val="5"/>
        </w:numPr>
        <w:ind w:right="-360"/>
        <w:jc w:val="both"/>
        <w:rPr>
          <w:sz w:val="22"/>
          <w:szCs w:val="22"/>
        </w:rPr>
      </w:pPr>
      <w:r>
        <w:rPr>
          <w:sz w:val="22"/>
          <w:szCs w:val="22"/>
        </w:rPr>
        <w:t xml:space="preserve">Participate </w:t>
      </w:r>
      <w:r w:rsidR="00A25082">
        <w:rPr>
          <w:sz w:val="22"/>
          <w:szCs w:val="22"/>
        </w:rPr>
        <w:t>as</w:t>
      </w:r>
      <w:r>
        <w:rPr>
          <w:sz w:val="22"/>
          <w:szCs w:val="22"/>
        </w:rPr>
        <w:t xml:space="preserve"> productive member</w:t>
      </w:r>
      <w:r w:rsidR="00A25082">
        <w:rPr>
          <w:sz w:val="22"/>
          <w:szCs w:val="22"/>
        </w:rPr>
        <w:t>s</w:t>
      </w:r>
      <w:r>
        <w:rPr>
          <w:sz w:val="22"/>
          <w:szCs w:val="22"/>
        </w:rPr>
        <w:t xml:space="preserve"> in group activities</w:t>
      </w:r>
    </w:p>
    <w:p w14:paraId="5794658C" w14:textId="77777777" w:rsidR="00684701" w:rsidRDefault="00684701" w:rsidP="00C4071F">
      <w:pPr>
        <w:ind w:right="-360"/>
        <w:jc w:val="both"/>
        <w:rPr>
          <w:sz w:val="22"/>
          <w:szCs w:val="22"/>
        </w:rPr>
      </w:pPr>
    </w:p>
    <w:p w14:paraId="7B181371" w14:textId="77777777" w:rsidR="00684701" w:rsidRPr="00886E7D" w:rsidRDefault="00684701" w:rsidP="00684701">
      <w:pPr>
        <w:ind w:left="-360" w:right="-360"/>
        <w:jc w:val="both"/>
        <w:rPr>
          <w:sz w:val="22"/>
          <w:szCs w:val="22"/>
        </w:rPr>
      </w:pPr>
      <w:r w:rsidRPr="00886E7D">
        <w:rPr>
          <w:b/>
          <w:sz w:val="22"/>
          <w:szCs w:val="22"/>
          <w:u w:val="single"/>
        </w:rPr>
        <w:t>GRADING SCALE</w:t>
      </w:r>
    </w:p>
    <w:p w14:paraId="65AEC2FF" w14:textId="3B5919EE" w:rsidR="00684701" w:rsidRPr="00886E7D" w:rsidRDefault="00684701" w:rsidP="006F16A3">
      <w:pPr>
        <w:ind w:left="-360" w:right="-360"/>
        <w:jc w:val="both"/>
        <w:rPr>
          <w:sz w:val="22"/>
          <w:szCs w:val="22"/>
        </w:rPr>
      </w:pPr>
      <w:r>
        <w:rPr>
          <w:sz w:val="22"/>
          <w:szCs w:val="22"/>
        </w:rPr>
        <w:t>1000-900</w:t>
      </w:r>
      <w:r w:rsidRPr="00886E7D">
        <w:rPr>
          <w:sz w:val="22"/>
          <w:szCs w:val="22"/>
        </w:rPr>
        <w:t>=A</w:t>
      </w:r>
      <w:r w:rsidRPr="00886E7D">
        <w:rPr>
          <w:sz w:val="22"/>
          <w:szCs w:val="22"/>
        </w:rPr>
        <w:tab/>
        <w:t>Excellent</w:t>
      </w:r>
      <w:r w:rsidR="006F16A3">
        <w:rPr>
          <w:sz w:val="22"/>
          <w:szCs w:val="22"/>
        </w:rPr>
        <w:tab/>
      </w:r>
      <w:r w:rsidR="006F16A3">
        <w:rPr>
          <w:sz w:val="22"/>
          <w:szCs w:val="22"/>
        </w:rPr>
        <w:tab/>
        <w:t>699-600=D</w:t>
      </w:r>
      <w:r w:rsidR="006F16A3" w:rsidRPr="00886E7D">
        <w:rPr>
          <w:sz w:val="22"/>
          <w:szCs w:val="22"/>
        </w:rPr>
        <w:tab/>
      </w:r>
      <w:r w:rsidR="006F16A3" w:rsidRPr="00886E7D">
        <w:rPr>
          <w:sz w:val="22"/>
          <w:szCs w:val="22"/>
        </w:rPr>
        <w:tab/>
        <w:t>Passing</w:t>
      </w:r>
    </w:p>
    <w:p w14:paraId="7C7B8EAB" w14:textId="61BA9640" w:rsidR="00684701" w:rsidRPr="00886E7D" w:rsidRDefault="00684701" w:rsidP="006F16A3">
      <w:pPr>
        <w:ind w:left="-360" w:right="-360"/>
        <w:jc w:val="both"/>
        <w:rPr>
          <w:sz w:val="22"/>
          <w:szCs w:val="22"/>
        </w:rPr>
      </w:pPr>
      <w:r>
        <w:rPr>
          <w:sz w:val="22"/>
          <w:szCs w:val="22"/>
        </w:rPr>
        <w:t>899-800=B</w:t>
      </w:r>
      <w:r>
        <w:rPr>
          <w:sz w:val="22"/>
          <w:szCs w:val="22"/>
        </w:rPr>
        <w:tab/>
      </w:r>
      <w:r>
        <w:rPr>
          <w:sz w:val="22"/>
          <w:szCs w:val="22"/>
        </w:rPr>
        <w:tab/>
      </w:r>
      <w:r w:rsidRPr="00886E7D">
        <w:rPr>
          <w:sz w:val="22"/>
          <w:szCs w:val="22"/>
        </w:rPr>
        <w:t>Good</w:t>
      </w:r>
      <w:r w:rsidR="006F16A3">
        <w:rPr>
          <w:sz w:val="22"/>
          <w:szCs w:val="22"/>
        </w:rPr>
        <w:tab/>
      </w:r>
      <w:r w:rsidR="006F16A3">
        <w:rPr>
          <w:sz w:val="22"/>
          <w:szCs w:val="22"/>
        </w:rPr>
        <w:tab/>
      </w:r>
      <w:r w:rsidR="006F16A3">
        <w:rPr>
          <w:sz w:val="22"/>
          <w:szCs w:val="22"/>
        </w:rPr>
        <w:tab/>
        <w:t>599-0=R</w:t>
      </w:r>
      <w:r w:rsidR="006F16A3" w:rsidRPr="00886E7D">
        <w:rPr>
          <w:sz w:val="22"/>
          <w:szCs w:val="22"/>
        </w:rPr>
        <w:tab/>
      </w:r>
      <w:r w:rsidR="006F16A3" w:rsidRPr="00886E7D">
        <w:rPr>
          <w:sz w:val="22"/>
          <w:szCs w:val="22"/>
        </w:rPr>
        <w:tab/>
        <w:t>Failure</w:t>
      </w:r>
    </w:p>
    <w:p w14:paraId="2B1D34C0" w14:textId="77777777" w:rsidR="00684701" w:rsidRPr="00886E7D" w:rsidRDefault="00684701" w:rsidP="00684701">
      <w:pPr>
        <w:ind w:left="-360" w:right="-360"/>
        <w:jc w:val="both"/>
        <w:rPr>
          <w:sz w:val="22"/>
          <w:szCs w:val="22"/>
        </w:rPr>
      </w:pPr>
      <w:r>
        <w:rPr>
          <w:sz w:val="22"/>
          <w:szCs w:val="22"/>
        </w:rPr>
        <w:t>799-700=C</w:t>
      </w:r>
      <w:r>
        <w:rPr>
          <w:sz w:val="22"/>
          <w:szCs w:val="22"/>
        </w:rPr>
        <w:tab/>
      </w:r>
      <w:r w:rsidRPr="00886E7D">
        <w:rPr>
          <w:sz w:val="22"/>
          <w:szCs w:val="22"/>
        </w:rPr>
        <w:tab/>
        <w:t>Satisfactory</w:t>
      </w:r>
    </w:p>
    <w:p w14:paraId="2974A62F" w14:textId="77777777" w:rsidR="00684701" w:rsidRDefault="00684701" w:rsidP="00F21EE6">
      <w:pPr>
        <w:ind w:left="-360" w:right="-360"/>
        <w:jc w:val="both"/>
        <w:rPr>
          <w:sz w:val="22"/>
          <w:szCs w:val="22"/>
        </w:rPr>
      </w:pPr>
    </w:p>
    <w:p w14:paraId="42EA974E" w14:textId="77777777" w:rsidR="00C4071F" w:rsidRDefault="00C4071F" w:rsidP="00C4071F">
      <w:pPr>
        <w:ind w:left="-360" w:right="-360"/>
        <w:jc w:val="both"/>
        <w:rPr>
          <w:sz w:val="22"/>
          <w:szCs w:val="22"/>
        </w:rPr>
      </w:pPr>
      <w:r>
        <w:rPr>
          <w:b/>
          <w:sz w:val="22"/>
          <w:szCs w:val="22"/>
          <w:u w:val="single"/>
        </w:rPr>
        <w:t>FAQs</w:t>
      </w:r>
    </w:p>
    <w:p w14:paraId="3CBB6BD8" w14:textId="77777777" w:rsidR="00C4071F" w:rsidRPr="00972B71" w:rsidRDefault="00C4071F" w:rsidP="00C4071F">
      <w:pPr>
        <w:ind w:left="-360" w:right="-360"/>
        <w:jc w:val="both"/>
        <w:rPr>
          <w:sz w:val="22"/>
          <w:szCs w:val="22"/>
        </w:rPr>
      </w:pPr>
      <w:r>
        <w:rPr>
          <w:b/>
          <w:sz w:val="22"/>
          <w:szCs w:val="22"/>
        </w:rPr>
        <w:t>When is the best time to talk to you?</w:t>
      </w:r>
    </w:p>
    <w:p w14:paraId="7D251582" w14:textId="77777777" w:rsidR="00C4071F" w:rsidRDefault="00C4071F" w:rsidP="00C4071F">
      <w:pPr>
        <w:ind w:left="-360" w:right="-360"/>
        <w:jc w:val="both"/>
        <w:rPr>
          <w:sz w:val="22"/>
          <w:szCs w:val="22"/>
        </w:rPr>
      </w:pPr>
      <w:r>
        <w:rPr>
          <w:sz w:val="22"/>
          <w:szCs w:val="22"/>
        </w:rPr>
        <w:t>You can chat with me before or after class regarding quick questions or information. If you have any concerns that require a more private setting or more time to discuss, please email me or see me before/after class to set up a time to meet. Also, I am always happy to chat via email if you feel more comfortable using that medium.</w:t>
      </w:r>
    </w:p>
    <w:p w14:paraId="12B7067A" w14:textId="77777777" w:rsidR="00C4071F" w:rsidRDefault="00C4071F" w:rsidP="00C4071F">
      <w:pPr>
        <w:ind w:left="-360" w:right="-360"/>
        <w:jc w:val="both"/>
        <w:rPr>
          <w:sz w:val="22"/>
          <w:szCs w:val="22"/>
        </w:rPr>
      </w:pPr>
    </w:p>
    <w:p w14:paraId="12803FAE" w14:textId="77777777" w:rsidR="00C4071F" w:rsidRDefault="00C4071F" w:rsidP="00C4071F">
      <w:pPr>
        <w:ind w:left="-360" w:right="-360"/>
        <w:jc w:val="both"/>
        <w:rPr>
          <w:sz w:val="22"/>
          <w:szCs w:val="22"/>
        </w:rPr>
      </w:pPr>
      <w:r>
        <w:rPr>
          <w:b/>
          <w:sz w:val="22"/>
          <w:szCs w:val="22"/>
        </w:rPr>
        <w:t>How often do you check your email?</w:t>
      </w:r>
    </w:p>
    <w:p w14:paraId="5D17A304" w14:textId="77777777" w:rsidR="00C4071F" w:rsidRDefault="00C4071F" w:rsidP="00C4071F">
      <w:pPr>
        <w:ind w:left="-360" w:right="-360"/>
        <w:jc w:val="both"/>
        <w:rPr>
          <w:sz w:val="22"/>
          <w:szCs w:val="22"/>
        </w:rPr>
      </w:pPr>
      <w:r>
        <w:rPr>
          <w:sz w:val="22"/>
          <w:szCs w:val="22"/>
        </w:rPr>
        <w:t>I check my email fairly often, but do not always have time to respond right away. I promise to respond to your email within 24 hours, but I do my best to respond on the same day I receive it. Chances of getting an immediate response are much less likely if you email me between 10pm—7am or on a weekend.</w:t>
      </w:r>
    </w:p>
    <w:p w14:paraId="6ED5C21E" w14:textId="77777777" w:rsidR="00C4071F" w:rsidRDefault="00C4071F" w:rsidP="00C4071F">
      <w:pPr>
        <w:ind w:left="-360" w:right="-360"/>
        <w:jc w:val="both"/>
        <w:rPr>
          <w:sz w:val="22"/>
          <w:szCs w:val="22"/>
        </w:rPr>
      </w:pPr>
    </w:p>
    <w:p w14:paraId="1984E7CC" w14:textId="77777777" w:rsidR="00C4071F" w:rsidRDefault="00C4071F" w:rsidP="00C4071F">
      <w:pPr>
        <w:ind w:left="-360" w:right="-360"/>
        <w:jc w:val="both"/>
        <w:rPr>
          <w:sz w:val="22"/>
          <w:szCs w:val="22"/>
        </w:rPr>
      </w:pPr>
      <w:r w:rsidRPr="00F33AE8">
        <w:rPr>
          <w:b/>
          <w:sz w:val="22"/>
          <w:szCs w:val="22"/>
        </w:rPr>
        <w:t>What’s my grade?</w:t>
      </w:r>
    </w:p>
    <w:p w14:paraId="1ABD29FE" w14:textId="77777777" w:rsidR="00C4071F" w:rsidRDefault="00C4071F" w:rsidP="00C4071F">
      <w:pPr>
        <w:ind w:left="-360" w:right="-360"/>
        <w:jc w:val="both"/>
        <w:rPr>
          <w:sz w:val="22"/>
          <w:szCs w:val="22"/>
        </w:rPr>
      </w:pPr>
      <w:r>
        <w:rPr>
          <w:sz w:val="22"/>
          <w:szCs w:val="22"/>
        </w:rPr>
        <w:t>You can access your grade at any time on Blackboard and should check it frequently. This is the best way to keep from being surprised at the end of the semester. If you check your grade regularly, you will be more likely to catch any potential mistakes that I make when entering point values. If you notice something amiss, tell me! If you wait until the end of the semester, it is very unlikely that either of us still has the original assignment for reference, and I will have to rely on the current entry to be fair to everyone. Keep in mind that participation points will not be added until the end of the semester, and points deducted for absences/</w:t>
      </w:r>
      <w:proofErr w:type="spellStart"/>
      <w:r>
        <w:rPr>
          <w:sz w:val="22"/>
          <w:szCs w:val="22"/>
        </w:rPr>
        <w:t>tardies</w:t>
      </w:r>
      <w:proofErr w:type="spellEnd"/>
      <w:r>
        <w:rPr>
          <w:sz w:val="22"/>
          <w:szCs w:val="22"/>
        </w:rPr>
        <w:t xml:space="preserve"> will not be subtracted until then either. Check in with me at any time to see how many absences/</w:t>
      </w:r>
      <w:proofErr w:type="spellStart"/>
      <w:r>
        <w:rPr>
          <w:sz w:val="22"/>
          <w:szCs w:val="22"/>
        </w:rPr>
        <w:t>tardies</w:t>
      </w:r>
      <w:proofErr w:type="spellEnd"/>
      <w:r>
        <w:rPr>
          <w:sz w:val="22"/>
          <w:szCs w:val="22"/>
        </w:rPr>
        <w:t xml:space="preserve"> you have.</w:t>
      </w:r>
    </w:p>
    <w:p w14:paraId="6600C78B" w14:textId="77777777" w:rsidR="00C4071F" w:rsidRPr="0030296C" w:rsidRDefault="00C4071F" w:rsidP="00C4071F">
      <w:pPr>
        <w:ind w:left="-360" w:right="-360"/>
        <w:jc w:val="both"/>
        <w:rPr>
          <w:sz w:val="22"/>
          <w:szCs w:val="22"/>
        </w:rPr>
      </w:pPr>
    </w:p>
    <w:p w14:paraId="017C6D85" w14:textId="77777777" w:rsidR="00B464D1" w:rsidRDefault="00B464D1" w:rsidP="00C4071F">
      <w:pPr>
        <w:ind w:left="-360" w:right="-360"/>
        <w:jc w:val="both"/>
        <w:rPr>
          <w:b/>
          <w:sz w:val="22"/>
          <w:szCs w:val="22"/>
        </w:rPr>
      </w:pPr>
    </w:p>
    <w:p w14:paraId="46F40A45" w14:textId="77777777" w:rsidR="00C4071F" w:rsidRDefault="00C4071F" w:rsidP="00C4071F">
      <w:pPr>
        <w:ind w:left="-360" w:right="-360"/>
        <w:jc w:val="both"/>
        <w:rPr>
          <w:sz w:val="22"/>
          <w:szCs w:val="22"/>
        </w:rPr>
      </w:pPr>
      <w:r>
        <w:rPr>
          <w:b/>
          <w:sz w:val="22"/>
          <w:szCs w:val="22"/>
        </w:rPr>
        <w:lastRenderedPageBreak/>
        <w:t>Do you have any formatting requirements for assignments?</w:t>
      </w:r>
    </w:p>
    <w:p w14:paraId="1B3ACCB0" w14:textId="77777777" w:rsidR="00C4071F" w:rsidRDefault="00C4071F" w:rsidP="00C4071F">
      <w:pPr>
        <w:ind w:left="-360" w:right="-360"/>
        <w:jc w:val="both"/>
        <w:rPr>
          <w:sz w:val="22"/>
          <w:szCs w:val="22"/>
        </w:rPr>
      </w:pPr>
      <w:r>
        <w:rPr>
          <w:sz w:val="22"/>
          <w:szCs w:val="22"/>
        </w:rPr>
        <w:t>Yes. All papers must be double-spaced, use Times New Roman (12 point) font, have 1” margins, and contain your name in the header (the margin header, not the first line of the page). Papers can follow MLA or Chicago styles for citations. They must be stapled and handed in during class on the day they are due.</w:t>
      </w:r>
    </w:p>
    <w:p w14:paraId="39CB4AB0" w14:textId="77777777" w:rsidR="00C4071F" w:rsidRDefault="00C4071F" w:rsidP="00C4071F">
      <w:pPr>
        <w:ind w:left="-360" w:right="-360"/>
        <w:jc w:val="both"/>
        <w:rPr>
          <w:sz w:val="22"/>
          <w:szCs w:val="22"/>
        </w:rPr>
      </w:pPr>
    </w:p>
    <w:p w14:paraId="46FD181B" w14:textId="77777777" w:rsidR="00C4071F" w:rsidRDefault="00C4071F" w:rsidP="00C4071F">
      <w:pPr>
        <w:ind w:left="-360" w:right="-360"/>
        <w:jc w:val="both"/>
        <w:rPr>
          <w:sz w:val="22"/>
          <w:szCs w:val="22"/>
        </w:rPr>
      </w:pPr>
      <w:r>
        <w:rPr>
          <w:b/>
          <w:sz w:val="22"/>
          <w:szCs w:val="22"/>
        </w:rPr>
        <w:t>Will you accept an assignment late?</w:t>
      </w:r>
    </w:p>
    <w:p w14:paraId="7692994C" w14:textId="77777777" w:rsidR="00C4071F" w:rsidRDefault="00C4071F" w:rsidP="00C4071F">
      <w:pPr>
        <w:ind w:left="-360" w:right="-360"/>
        <w:jc w:val="both"/>
        <w:rPr>
          <w:sz w:val="22"/>
          <w:szCs w:val="22"/>
        </w:rPr>
      </w:pPr>
      <w:r>
        <w:rPr>
          <w:sz w:val="22"/>
          <w:szCs w:val="22"/>
        </w:rPr>
        <w:t xml:space="preserve">Your training here is for the professional world, and there are consequences in the professional world when you do not meet your deadlines (you can lose money for your project, you can be demoted, you can even be FIRED). For every day you are late in handing in an assignment, your grade will drop one letter grade (an A paper becomes a B paper, a B paper becomes a C paper, etc.), even if you have a very good excuse. If you email it to me the same day it is due, you will only lose half a letter grade. </w:t>
      </w:r>
      <w:r w:rsidRPr="00F406A0">
        <w:rPr>
          <w:sz w:val="22"/>
          <w:szCs w:val="22"/>
        </w:rPr>
        <w:t>Printers and computer</w:t>
      </w:r>
      <w:r>
        <w:rPr>
          <w:sz w:val="22"/>
          <w:szCs w:val="22"/>
        </w:rPr>
        <w:t>s</w:t>
      </w:r>
      <w:r w:rsidRPr="00F406A0">
        <w:rPr>
          <w:sz w:val="22"/>
          <w:szCs w:val="22"/>
        </w:rPr>
        <w:t xml:space="preserve"> fail often and when you need them the most. Plan ahead.</w:t>
      </w:r>
    </w:p>
    <w:p w14:paraId="7110027A" w14:textId="77777777" w:rsidR="00C4071F" w:rsidRDefault="00C4071F" w:rsidP="00C4071F">
      <w:pPr>
        <w:ind w:left="-360" w:right="-360"/>
        <w:jc w:val="both"/>
        <w:rPr>
          <w:sz w:val="22"/>
          <w:szCs w:val="22"/>
        </w:rPr>
      </w:pPr>
    </w:p>
    <w:p w14:paraId="0E3BE48E" w14:textId="77777777" w:rsidR="00C4071F" w:rsidRDefault="00C4071F" w:rsidP="00C4071F">
      <w:pPr>
        <w:ind w:left="-360" w:right="-360"/>
        <w:jc w:val="both"/>
        <w:rPr>
          <w:sz w:val="22"/>
          <w:szCs w:val="22"/>
        </w:rPr>
      </w:pPr>
      <w:r>
        <w:rPr>
          <w:b/>
          <w:sz w:val="22"/>
          <w:szCs w:val="22"/>
        </w:rPr>
        <w:t>Will you accept an assignment via email?</w:t>
      </w:r>
    </w:p>
    <w:p w14:paraId="2ABBD429" w14:textId="77777777" w:rsidR="00C4071F" w:rsidRDefault="00C4071F" w:rsidP="00C4071F">
      <w:pPr>
        <w:ind w:left="-360" w:right="-360"/>
        <w:jc w:val="both"/>
        <w:rPr>
          <w:sz w:val="22"/>
          <w:szCs w:val="22"/>
        </w:rPr>
      </w:pPr>
      <w:r>
        <w:rPr>
          <w:sz w:val="22"/>
          <w:szCs w:val="22"/>
        </w:rPr>
        <w:t>I will accept a paper via email only under specific conditions.</w:t>
      </w:r>
    </w:p>
    <w:p w14:paraId="02C6E1B2" w14:textId="77777777" w:rsidR="00C4071F" w:rsidRDefault="00C4071F" w:rsidP="00C4071F">
      <w:pPr>
        <w:pStyle w:val="ListParagraph"/>
        <w:numPr>
          <w:ilvl w:val="0"/>
          <w:numId w:val="3"/>
        </w:numPr>
        <w:ind w:right="-360"/>
        <w:jc w:val="both"/>
        <w:rPr>
          <w:sz w:val="22"/>
          <w:szCs w:val="22"/>
        </w:rPr>
      </w:pPr>
      <w:r>
        <w:rPr>
          <w:sz w:val="22"/>
          <w:szCs w:val="22"/>
        </w:rPr>
        <w:t>You arranged it with me 24+ hours ahead of the due date.</w:t>
      </w:r>
    </w:p>
    <w:p w14:paraId="22CD1101" w14:textId="77777777" w:rsidR="00C4071F" w:rsidRDefault="00C4071F" w:rsidP="00C4071F">
      <w:pPr>
        <w:pStyle w:val="ListParagraph"/>
        <w:numPr>
          <w:ilvl w:val="0"/>
          <w:numId w:val="3"/>
        </w:numPr>
        <w:ind w:right="-360"/>
        <w:jc w:val="both"/>
        <w:rPr>
          <w:sz w:val="22"/>
          <w:szCs w:val="22"/>
        </w:rPr>
      </w:pPr>
      <w:r>
        <w:rPr>
          <w:sz w:val="22"/>
          <w:szCs w:val="22"/>
        </w:rPr>
        <w:t>You are experiencing an extreme emergency (ER visits, bereavement, etc.).</w:t>
      </w:r>
    </w:p>
    <w:p w14:paraId="301214B4" w14:textId="77777777" w:rsidR="00C4071F" w:rsidRDefault="00C4071F" w:rsidP="00C4071F">
      <w:pPr>
        <w:pStyle w:val="ListParagraph"/>
        <w:numPr>
          <w:ilvl w:val="0"/>
          <w:numId w:val="3"/>
        </w:numPr>
        <w:ind w:right="-360"/>
        <w:jc w:val="both"/>
        <w:rPr>
          <w:sz w:val="22"/>
          <w:szCs w:val="22"/>
        </w:rPr>
      </w:pPr>
      <w:r>
        <w:rPr>
          <w:sz w:val="22"/>
          <w:szCs w:val="22"/>
        </w:rPr>
        <w:t>You are handing in a late assignment.</w:t>
      </w:r>
    </w:p>
    <w:p w14:paraId="60CD66B8" w14:textId="77777777" w:rsidR="00C4071F" w:rsidRDefault="00C4071F" w:rsidP="00C4071F">
      <w:pPr>
        <w:ind w:right="-360"/>
        <w:jc w:val="both"/>
        <w:rPr>
          <w:sz w:val="22"/>
          <w:szCs w:val="22"/>
        </w:rPr>
      </w:pPr>
    </w:p>
    <w:p w14:paraId="2AB3B2BE" w14:textId="4E22F5E8" w:rsidR="00F21EE6" w:rsidRPr="006F16A3" w:rsidRDefault="00F21EE6" w:rsidP="006F16A3">
      <w:pPr>
        <w:ind w:left="-360" w:right="-360"/>
        <w:jc w:val="center"/>
        <w:rPr>
          <w:b/>
          <w:sz w:val="22"/>
          <w:szCs w:val="22"/>
          <w:u w:val="single"/>
        </w:rPr>
      </w:pPr>
      <w:r>
        <w:rPr>
          <w:b/>
          <w:sz w:val="22"/>
          <w:szCs w:val="22"/>
          <w:u w:val="single"/>
        </w:rPr>
        <w:t>DAY-TO-DAY SCHEDULE</w:t>
      </w:r>
    </w:p>
    <w:p w14:paraId="1839FA5A" w14:textId="03460B17" w:rsidR="00F21EE6" w:rsidRDefault="00F21EE6" w:rsidP="00F21EE6">
      <w:pPr>
        <w:ind w:left="-360" w:right="-360"/>
        <w:jc w:val="both"/>
        <w:rPr>
          <w:sz w:val="22"/>
          <w:szCs w:val="22"/>
        </w:rPr>
      </w:pPr>
      <w:r>
        <w:rPr>
          <w:sz w:val="22"/>
          <w:szCs w:val="22"/>
          <w:u w:val="single"/>
        </w:rPr>
        <w:t>WEEK 1</w:t>
      </w:r>
    </w:p>
    <w:p w14:paraId="31243445" w14:textId="242D1FC3" w:rsidR="00F21EE6" w:rsidRDefault="00F21EE6" w:rsidP="00F21EE6">
      <w:pPr>
        <w:ind w:left="-360" w:right="-360"/>
        <w:jc w:val="both"/>
        <w:rPr>
          <w:sz w:val="22"/>
          <w:szCs w:val="22"/>
        </w:rPr>
      </w:pPr>
      <w:r>
        <w:rPr>
          <w:sz w:val="22"/>
          <w:szCs w:val="22"/>
        </w:rPr>
        <w:t>8.25</w:t>
      </w:r>
      <w:r w:rsidR="003463EB">
        <w:rPr>
          <w:sz w:val="22"/>
          <w:szCs w:val="22"/>
        </w:rPr>
        <w:tab/>
        <w:t>Syllabus; Introductions</w:t>
      </w:r>
    </w:p>
    <w:p w14:paraId="65F5D4B3" w14:textId="4E325A29" w:rsidR="00B43163" w:rsidRPr="00391391" w:rsidRDefault="003463EB" w:rsidP="00391391">
      <w:pPr>
        <w:ind w:left="-360" w:right="-360"/>
        <w:jc w:val="both"/>
        <w:rPr>
          <w:b/>
          <w:sz w:val="22"/>
          <w:szCs w:val="22"/>
        </w:rPr>
      </w:pPr>
      <w:r>
        <w:rPr>
          <w:sz w:val="22"/>
          <w:szCs w:val="22"/>
        </w:rPr>
        <w:tab/>
      </w:r>
      <w:r>
        <w:rPr>
          <w:sz w:val="22"/>
          <w:szCs w:val="22"/>
        </w:rPr>
        <w:tab/>
      </w:r>
      <w:r>
        <w:rPr>
          <w:b/>
          <w:sz w:val="22"/>
          <w:szCs w:val="22"/>
        </w:rPr>
        <w:t>For Next Class:</w:t>
      </w:r>
    </w:p>
    <w:p w14:paraId="54F5F669" w14:textId="79CE47FC" w:rsidR="00F21EE6" w:rsidRDefault="00172721" w:rsidP="00F21EE6">
      <w:pPr>
        <w:ind w:left="-360" w:right="-360"/>
        <w:jc w:val="both"/>
        <w:rPr>
          <w:sz w:val="22"/>
          <w:szCs w:val="22"/>
        </w:rPr>
      </w:pPr>
      <w:r>
        <w:rPr>
          <w:sz w:val="22"/>
          <w:szCs w:val="22"/>
        </w:rPr>
        <w:tab/>
      </w:r>
      <w:r>
        <w:rPr>
          <w:sz w:val="22"/>
          <w:szCs w:val="22"/>
        </w:rPr>
        <w:tab/>
        <w:t>“</w:t>
      </w:r>
      <w:r w:rsidR="00144756">
        <w:rPr>
          <w:sz w:val="22"/>
          <w:szCs w:val="22"/>
        </w:rPr>
        <w:t>Introduction</w:t>
      </w:r>
      <w:r>
        <w:rPr>
          <w:sz w:val="22"/>
          <w:szCs w:val="22"/>
        </w:rPr>
        <w:t>”</w:t>
      </w:r>
      <w:r w:rsidR="00144756">
        <w:rPr>
          <w:sz w:val="22"/>
          <w:szCs w:val="22"/>
        </w:rPr>
        <w:t xml:space="preserve"> (</w:t>
      </w:r>
      <w:proofErr w:type="spellStart"/>
      <w:r>
        <w:rPr>
          <w:sz w:val="22"/>
          <w:szCs w:val="22"/>
        </w:rPr>
        <w:t>Postlewait</w:t>
      </w:r>
      <w:proofErr w:type="spellEnd"/>
      <w:r>
        <w:rPr>
          <w:sz w:val="22"/>
          <w:szCs w:val="22"/>
        </w:rPr>
        <w:t xml:space="preserve"> 9-20, </w:t>
      </w:r>
      <w:r w:rsidR="00144756">
        <w:rPr>
          <w:sz w:val="22"/>
          <w:szCs w:val="22"/>
        </w:rPr>
        <w:t>Blackboard)</w:t>
      </w:r>
    </w:p>
    <w:p w14:paraId="0810B624" w14:textId="62933D0A" w:rsidR="00172721" w:rsidRDefault="00172721" w:rsidP="00F21EE6">
      <w:pPr>
        <w:ind w:left="-360" w:right="-360"/>
        <w:jc w:val="both"/>
        <w:rPr>
          <w:sz w:val="22"/>
          <w:szCs w:val="22"/>
        </w:rPr>
      </w:pPr>
      <w:r>
        <w:rPr>
          <w:sz w:val="22"/>
          <w:szCs w:val="22"/>
        </w:rPr>
        <w:tab/>
      </w:r>
      <w:r>
        <w:rPr>
          <w:sz w:val="22"/>
          <w:szCs w:val="22"/>
        </w:rPr>
        <w:tab/>
        <w:t>“Introduction” (TTT 11-18, Blackboard)</w:t>
      </w:r>
    </w:p>
    <w:p w14:paraId="2CAC945D" w14:textId="77777777" w:rsidR="00970E81" w:rsidRDefault="00970E81" w:rsidP="00F21EE6">
      <w:pPr>
        <w:ind w:left="-360" w:right="-360"/>
        <w:jc w:val="both"/>
        <w:rPr>
          <w:sz w:val="22"/>
          <w:szCs w:val="22"/>
        </w:rPr>
      </w:pPr>
    </w:p>
    <w:p w14:paraId="2BC74A86" w14:textId="2CFC33DE" w:rsidR="00B43163" w:rsidRDefault="00F21EE6" w:rsidP="00F21EE6">
      <w:pPr>
        <w:ind w:left="-360" w:right="-360"/>
        <w:jc w:val="both"/>
        <w:rPr>
          <w:sz w:val="22"/>
          <w:szCs w:val="22"/>
        </w:rPr>
      </w:pPr>
      <w:r>
        <w:rPr>
          <w:sz w:val="22"/>
          <w:szCs w:val="22"/>
        </w:rPr>
        <w:t>8.27</w:t>
      </w:r>
      <w:r w:rsidR="00B43163">
        <w:rPr>
          <w:sz w:val="22"/>
          <w:szCs w:val="22"/>
        </w:rPr>
        <w:tab/>
      </w:r>
      <w:r w:rsidR="00C01549">
        <w:rPr>
          <w:sz w:val="22"/>
          <w:szCs w:val="22"/>
        </w:rPr>
        <w:t xml:space="preserve">In-Class Writing; </w:t>
      </w:r>
      <w:proofErr w:type="gramStart"/>
      <w:r w:rsidR="00787FBB">
        <w:rPr>
          <w:sz w:val="22"/>
          <w:szCs w:val="22"/>
        </w:rPr>
        <w:t>What</w:t>
      </w:r>
      <w:proofErr w:type="gramEnd"/>
      <w:r w:rsidR="00787FBB">
        <w:rPr>
          <w:sz w:val="22"/>
          <w:szCs w:val="22"/>
        </w:rPr>
        <w:t xml:space="preserve"> is Theatre History?</w:t>
      </w:r>
    </w:p>
    <w:p w14:paraId="0B125DD5" w14:textId="1782C043" w:rsidR="00F21EE6" w:rsidRDefault="00B43163" w:rsidP="00B43163">
      <w:pPr>
        <w:ind w:right="-360" w:firstLine="720"/>
        <w:jc w:val="both"/>
        <w:rPr>
          <w:sz w:val="22"/>
          <w:szCs w:val="22"/>
        </w:rPr>
      </w:pPr>
      <w:r>
        <w:rPr>
          <w:b/>
          <w:sz w:val="22"/>
          <w:szCs w:val="22"/>
        </w:rPr>
        <w:t>For Next Class:</w:t>
      </w:r>
    </w:p>
    <w:p w14:paraId="174609C1" w14:textId="56F6520D" w:rsidR="003F5FFE" w:rsidRDefault="00B43163" w:rsidP="00F21EE6">
      <w:pPr>
        <w:ind w:left="-360" w:right="-360"/>
        <w:jc w:val="both"/>
        <w:rPr>
          <w:sz w:val="22"/>
          <w:szCs w:val="22"/>
        </w:rPr>
      </w:pPr>
      <w:r>
        <w:rPr>
          <w:sz w:val="22"/>
          <w:szCs w:val="22"/>
        </w:rPr>
        <w:tab/>
      </w:r>
      <w:r>
        <w:rPr>
          <w:sz w:val="22"/>
          <w:szCs w:val="22"/>
        </w:rPr>
        <w:tab/>
      </w:r>
      <w:r w:rsidR="003F5FFE">
        <w:rPr>
          <w:sz w:val="22"/>
          <w:szCs w:val="22"/>
        </w:rPr>
        <w:t>“Introduction” (NA 4-12)</w:t>
      </w:r>
    </w:p>
    <w:p w14:paraId="3FAEAB4A" w14:textId="7581E0B0" w:rsidR="003F5FFE" w:rsidRDefault="003F5FFE" w:rsidP="003F5FFE">
      <w:pPr>
        <w:ind w:left="-360" w:right="-360" w:firstLine="1080"/>
        <w:jc w:val="both"/>
        <w:rPr>
          <w:sz w:val="22"/>
          <w:szCs w:val="22"/>
        </w:rPr>
      </w:pPr>
      <w:r w:rsidRPr="003F5FFE">
        <w:rPr>
          <w:i/>
          <w:sz w:val="22"/>
          <w:szCs w:val="22"/>
        </w:rPr>
        <w:t>Oedipus the King</w:t>
      </w:r>
      <w:r w:rsidR="00787FBB">
        <w:rPr>
          <w:sz w:val="22"/>
          <w:szCs w:val="22"/>
        </w:rPr>
        <w:t xml:space="preserve"> (NA 138-186</w:t>
      </w:r>
      <w:r>
        <w:rPr>
          <w:sz w:val="22"/>
          <w:szCs w:val="22"/>
        </w:rPr>
        <w:t>)</w:t>
      </w:r>
    </w:p>
    <w:p w14:paraId="1465C568" w14:textId="0C286380" w:rsidR="00B43163" w:rsidRDefault="003F5FFE" w:rsidP="003F5FFE">
      <w:pPr>
        <w:ind w:left="-360" w:right="-360" w:firstLine="1080"/>
        <w:jc w:val="both"/>
        <w:rPr>
          <w:sz w:val="22"/>
          <w:szCs w:val="22"/>
        </w:rPr>
      </w:pPr>
      <w:r w:rsidRPr="003F5FFE">
        <w:rPr>
          <w:i/>
          <w:sz w:val="22"/>
          <w:szCs w:val="22"/>
        </w:rPr>
        <w:t>The Poetics</w:t>
      </w:r>
      <w:r>
        <w:rPr>
          <w:sz w:val="22"/>
          <w:szCs w:val="22"/>
        </w:rPr>
        <w:t xml:space="preserve"> (Blackboard)</w:t>
      </w:r>
    </w:p>
    <w:p w14:paraId="7BE70A75" w14:textId="5D41C617" w:rsidR="008E605F" w:rsidRPr="008E605F" w:rsidRDefault="008E605F" w:rsidP="003F5FFE">
      <w:pPr>
        <w:ind w:left="-360" w:right="-360" w:firstLine="1080"/>
        <w:jc w:val="both"/>
        <w:rPr>
          <w:sz w:val="22"/>
          <w:szCs w:val="22"/>
        </w:rPr>
      </w:pPr>
      <w:r>
        <w:rPr>
          <w:sz w:val="22"/>
          <w:szCs w:val="22"/>
        </w:rPr>
        <w:t>“Case Study: Classical Greek Theatre” (Blackboard)</w:t>
      </w:r>
    </w:p>
    <w:p w14:paraId="3B755F0B" w14:textId="77777777" w:rsidR="00F21EE6" w:rsidRDefault="00F21EE6" w:rsidP="00F21EE6">
      <w:pPr>
        <w:ind w:left="-360" w:right="-360"/>
        <w:jc w:val="both"/>
        <w:rPr>
          <w:sz w:val="22"/>
          <w:szCs w:val="22"/>
        </w:rPr>
      </w:pPr>
    </w:p>
    <w:p w14:paraId="20CC010A" w14:textId="292AD786" w:rsidR="00F21EE6" w:rsidRDefault="00F21EE6" w:rsidP="00F21EE6">
      <w:pPr>
        <w:ind w:left="-360" w:right="-360"/>
        <w:jc w:val="both"/>
        <w:rPr>
          <w:sz w:val="22"/>
          <w:szCs w:val="22"/>
          <w:u w:val="single"/>
        </w:rPr>
      </w:pPr>
      <w:r>
        <w:rPr>
          <w:sz w:val="22"/>
          <w:szCs w:val="22"/>
          <w:u w:val="single"/>
        </w:rPr>
        <w:t>WEEK 2</w:t>
      </w:r>
    </w:p>
    <w:p w14:paraId="056D43A0" w14:textId="0D12741B" w:rsidR="00F21EE6" w:rsidRDefault="00F21EE6" w:rsidP="00F21EE6">
      <w:pPr>
        <w:ind w:left="-360" w:right="-360"/>
        <w:jc w:val="both"/>
        <w:rPr>
          <w:sz w:val="22"/>
          <w:szCs w:val="22"/>
        </w:rPr>
      </w:pPr>
      <w:r>
        <w:rPr>
          <w:sz w:val="22"/>
          <w:szCs w:val="22"/>
        </w:rPr>
        <w:t>9.1</w:t>
      </w:r>
      <w:r>
        <w:rPr>
          <w:sz w:val="22"/>
          <w:szCs w:val="22"/>
        </w:rPr>
        <w:tab/>
      </w:r>
      <w:r>
        <w:rPr>
          <w:sz w:val="22"/>
          <w:szCs w:val="22"/>
        </w:rPr>
        <w:tab/>
        <w:t>Labor Day—No Class</w:t>
      </w:r>
    </w:p>
    <w:p w14:paraId="79ECD0C8" w14:textId="77777777" w:rsidR="00F21EE6" w:rsidRDefault="00F21EE6" w:rsidP="00F21EE6">
      <w:pPr>
        <w:ind w:left="-360" w:right="-360"/>
        <w:jc w:val="both"/>
        <w:rPr>
          <w:sz w:val="22"/>
          <w:szCs w:val="22"/>
        </w:rPr>
      </w:pPr>
    </w:p>
    <w:p w14:paraId="17FCF592" w14:textId="71BC3D4E" w:rsidR="00F21EE6" w:rsidRDefault="00F21EE6" w:rsidP="00F21EE6">
      <w:pPr>
        <w:ind w:left="-360" w:right="-360"/>
        <w:jc w:val="both"/>
        <w:rPr>
          <w:sz w:val="22"/>
          <w:szCs w:val="22"/>
        </w:rPr>
      </w:pPr>
      <w:r>
        <w:rPr>
          <w:sz w:val="22"/>
          <w:szCs w:val="22"/>
        </w:rPr>
        <w:t>9.3</w:t>
      </w:r>
      <w:r w:rsidR="003F5FFE">
        <w:rPr>
          <w:sz w:val="22"/>
          <w:szCs w:val="22"/>
        </w:rPr>
        <w:tab/>
      </w:r>
      <w:r w:rsidR="003F5FFE">
        <w:rPr>
          <w:sz w:val="22"/>
          <w:szCs w:val="22"/>
        </w:rPr>
        <w:tab/>
      </w:r>
      <w:r w:rsidR="00261857">
        <w:rPr>
          <w:sz w:val="22"/>
          <w:szCs w:val="22"/>
        </w:rPr>
        <w:t>*</w:t>
      </w:r>
      <w:r w:rsidR="003F5FFE">
        <w:rPr>
          <w:sz w:val="22"/>
          <w:szCs w:val="22"/>
        </w:rPr>
        <w:t>Aristotle and Greek Theatre</w:t>
      </w:r>
      <w:r w:rsidR="008E605F">
        <w:rPr>
          <w:sz w:val="22"/>
          <w:szCs w:val="22"/>
        </w:rPr>
        <w:t>; In-Class Case Study</w:t>
      </w:r>
    </w:p>
    <w:p w14:paraId="5902EFDC" w14:textId="25E92646" w:rsidR="003F5FFE" w:rsidRDefault="003F5FFE" w:rsidP="00F21EE6">
      <w:pPr>
        <w:ind w:left="-360" w:right="-360"/>
        <w:jc w:val="both"/>
        <w:rPr>
          <w:b/>
          <w:sz w:val="22"/>
          <w:szCs w:val="22"/>
        </w:rPr>
      </w:pPr>
      <w:r>
        <w:rPr>
          <w:sz w:val="22"/>
          <w:szCs w:val="22"/>
        </w:rPr>
        <w:tab/>
      </w:r>
      <w:r>
        <w:rPr>
          <w:sz w:val="22"/>
          <w:szCs w:val="22"/>
        </w:rPr>
        <w:tab/>
      </w:r>
      <w:r>
        <w:rPr>
          <w:b/>
          <w:sz w:val="22"/>
          <w:szCs w:val="22"/>
        </w:rPr>
        <w:t>For Next Class:</w:t>
      </w:r>
    </w:p>
    <w:p w14:paraId="482B8605" w14:textId="4E755F93" w:rsidR="003F5FFE" w:rsidRDefault="003F5FFE" w:rsidP="00F21EE6">
      <w:pPr>
        <w:ind w:left="-360" w:right="-360"/>
        <w:jc w:val="both"/>
        <w:rPr>
          <w:sz w:val="22"/>
          <w:szCs w:val="22"/>
        </w:rPr>
      </w:pPr>
      <w:r>
        <w:rPr>
          <w:sz w:val="22"/>
          <w:szCs w:val="22"/>
        </w:rPr>
        <w:tab/>
      </w:r>
      <w:r>
        <w:rPr>
          <w:sz w:val="22"/>
          <w:szCs w:val="22"/>
        </w:rPr>
        <w:tab/>
        <w:t>“Introduction” (NA 12-16) Read by September 10</w:t>
      </w:r>
    </w:p>
    <w:p w14:paraId="79AC8767" w14:textId="2A188B72" w:rsidR="00172721" w:rsidRPr="003F5FFE" w:rsidRDefault="00172721" w:rsidP="00F21EE6">
      <w:pPr>
        <w:ind w:left="-360" w:right="-360"/>
        <w:jc w:val="both"/>
        <w:rPr>
          <w:sz w:val="22"/>
          <w:szCs w:val="22"/>
        </w:rPr>
      </w:pPr>
      <w:r>
        <w:rPr>
          <w:sz w:val="22"/>
          <w:szCs w:val="22"/>
        </w:rPr>
        <w:tab/>
      </w:r>
      <w:r>
        <w:rPr>
          <w:sz w:val="22"/>
          <w:szCs w:val="22"/>
        </w:rPr>
        <w:tab/>
      </w:r>
      <w:r w:rsidRPr="00EA2CDE">
        <w:rPr>
          <w:i/>
          <w:sz w:val="22"/>
          <w:szCs w:val="22"/>
        </w:rPr>
        <w:t>The Art of Poetry</w:t>
      </w:r>
      <w:r>
        <w:rPr>
          <w:sz w:val="22"/>
          <w:szCs w:val="22"/>
        </w:rPr>
        <w:t xml:space="preserve"> (TTT 68-83</w:t>
      </w:r>
      <w:r w:rsidR="008244A1">
        <w:rPr>
          <w:sz w:val="22"/>
          <w:szCs w:val="22"/>
        </w:rPr>
        <w:t xml:space="preserve"> &amp; Blackboard</w:t>
      </w:r>
      <w:r>
        <w:rPr>
          <w:sz w:val="22"/>
          <w:szCs w:val="22"/>
        </w:rPr>
        <w:t>) Read by September 10</w:t>
      </w:r>
    </w:p>
    <w:p w14:paraId="7C6E0F89" w14:textId="07E05975" w:rsidR="003F5FFE" w:rsidRPr="003F5FFE" w:rsidRDefault="003F5FFE" w:rsidP="00F21EE6">
      <w:pPr>
        <w:ind w:left="-360" w:right="-360"/>
        <w:jc w:val="both"/>
        <w:rPr>
          <w:sz w:val="22"/>
          <w:szCs w:val="22"/>
        </w:rPr>
      </w:pPr>
      <w:r>
        <w:rPr>
          <w:sz w:val="22"/>
          <w:szCs w:val="22"/>
        </w:rPr>
        <w:tab/>
      </w:r>
      <w:r>
        <w:rPr>
          <w:sz w:val="22"/>
          <w:szCs w:val="22"/>
        </w:rPr>
        <w:tab/>
      </w:r>
      <w:proofErr w:type="spellStart"/>
      <w:r>
        <w:rPr>
          <w:i/>
          <w:sz w:val="22"/>
          <w:szCs w:val="22"/>
        </w:rPr>
        <w:t>Pseudolus</w:t>
      </w:r>
      <w:proofErr w:type="spellEnd"/>
      <w:r>
        <w:rPr>
          <w:sz w:val="22"/>
          <w:szCs w:val="22"/>
        </w:rPr>
        <w:t xml:space="preserve"> (NA 346-393) Read by September 10</w:t>
      </w:r>
    </w:p>
    <w:p w14:paraId="29787C18" w14:textId="77777777" w:rsidR="00C4071F" w:rsidRDefault="00C4071F" w:rsidP="006F16A3">
      <w:pPr>
        <w:ind w:right="-360"/>
        <w:jc w:val="both"/>
        <w:rPr>
          <w:sz w:val="22"/>
          <w:szCs w:val="22"/>
          <w:u w:val="single"/>
        </w:rPr>
      </w:pPr>
    </w:p>
    <w:p w14:paraId="4D50A084" w14:textId="780C839C" w:rsidR="00F21EE6" w:rsidRDefault="00F21EE6" w:rsidP="00F21EE6">
      <w:pPr>
        <w:ind w:left="-360" w:right="-360"/>
        <w:jc w:val="both"/>
        <w:rPr>
          <w:sz w:val="22"/>
          <w:szCs w:val="22"/>
          <w:u w:val="single"/>
        </w:rPr>
      </w:pPr>
      <w:r>
        <w:rPr>
          <w:sz w:val="22"/>
          <w:szCs w:val="22"/>
          <w:u w:val="single"/>
        </w:rPr>
        <w:t>WEEK 3</w:t>
      </w:r>
    </w:p>
    <w:p w14:paraId="0CE4B011" w14:textId="71F18186" w:rsidR="00C24595" w:rsidRDefault="00C24595" w:rsidP="00F445B4">
      <w:pPr>
        <w:ind w:left="-360" w:right="-360"/>
        <w:jc w:val="both"/>
        <w:rPr>
          <w:sz w:val="22"/>
          <w:szCs w:val="22"/>
        </w:rPr>
      </w:pPr>
      <w:r>
        <w:rPr>
          <w:sz w:val="22"/>
          <w:szCs w:val="22"/>
        </w:rPr>
        <w:t>9.8</w:t>
      </w:r>
      <w:r w:rsidR="00B43163">
        <w:rPr>
          <w:sz w:val="22"/>
          <w:szCs w:val="22"/>
        </w:rPr>
        <w:tab/>
      </w:r>
      <w:r w:rsidR="00B43163">
        <w:rPr>
          <w:sz w:val="22"/>
          <w:szCs w:val="22"/>
        </w:rPr>
        <w:tab/>
      </w:r>
      <w:r w:rsidR="003F5FFE">
        <w:rPr>
          <w:sz w:val="22"/>
          <w:szCs w:val="22"/>
        </w:rPr>
        <w:t>Dead Diva Project/Assign Dead Divas</w:t>
      </w:r>
    </w:p>
    <w:p w14:paraId="2C99B31E" w14:textId="77777777" w:rsidR="003F5FFE" w:rsidRDefault="003F5FFE" w:rsidP="003F5FFE">
      <w:pPr>
        <w:ind w:left="-360" w:right="-360"/>
        <w:jc w:val="both"/>
        <w:rPr>
          <w:b/>
          <w:sz w:val="22"/>
          <w:szCs w:val="22"/>
        </w:rPr>
      </w:pPr>
      <w:r>
        <w:rPr>
          <w:sz w:val="22"/>
          <w:szCs w:val="22"/>
        </w:rPr>
        <w:tab/>
      </w:r>
      <w:r>
        <w:rPr>
          <w:sz w:val="22"/>
          <w:szCs w:val="22"/>
        </w:rPr>
        <w:tab/>
      </w:r>
      <w:r>
        <w:rPr>
          <w:b/>
          <w:sz w:val="22"/>
          <w:szCs w:val="22"/>
        </w:rPr>
        <w:t>For Next Class:</w:t>
      </w:r>
    </w:p>
    <w:p w14:paraId="1F794C69" w14:textId="77777777" w:rsidR="003F5FFE" w:rsidRDefault="003F5FFE" w:rsidP="003F5FFE">
      <w:pPr>
        <w:ind w:left="-360" w:right="-360"/>
        <w:jc w:val="both"/>
        <w:rPr>
          <w:sz w:val="22"/>
          <w:szCs w:val="22"/>
        </w:rPr>
      </w:pPr>
      <w:r>
        <w:rPr>
          <w:sz w:val="22"/>
          <w:szCs w:val="22"/>
        </w:rPr>
        <w:tab/>
      </w:r>
      <w:r>
        <w:rPr>
          <w:sz w:val="22"/>
          <w:szCs w:val="22"/>
        </w:rPr>
        <w:tab/>
        <w:t>“Introduction” (NA 12-16) Read by September 10</w:t>
      </w:r>
    </w:p>
    <w:p w14:paraId="427F1163" w14:textId="0AAA6F28" w:rsidR="00172721" w:rsidRPr="003F5FFE" w:rsidRDefault="00172721" w:rsidP="00172721">
      <w:pPr>
        <w:ind w:left="-360" w:right="-360" w:firstLine="1080"/>
        <w:jc w:val="both"/>
        <w:rPr>
          <w:sz w:val="22"/>
          <w:szCs w:val="22"/>
        </w:rPr>
      </w:pPr>
      <w:r w:rsidRPr="00EA2CDE">
        <w:rPr>
          <w:i/>
          <w:sz w:val="22"/>
          <w:szCs w:val="22"/>
        </w:rPr>
        <w:t>The Art of Poetry</w:t>
      </w:r>
      <w:r>
        <w:rPr>
          <w:sz w:val="22"/>
          <w:szCs w:val="22"/>
        </w:rPr>
        <w:t xml:space="preserve"> (TTT 68-83</w:t>
      </w:r>
      <w:r w:rsidR="008244A1">
        <w:rPr>
          <w:sz w:val="22"/>
          <w:szCs w:val="22"/>
        </w:rPr>
        <w:t xml:space="preserve"> &amp; Blackboard</w:t>
      </w:r>
      <w:r>
        <w:rPr>
          <w:sz w:val="22"/>
          <w:szCs w:val="22"/>
        </w:rPr>
        <w:t>) Read by September 10</w:t>
      </w:r>
    </w:p>
    <w:p w14:paraId="0B7508B4" w14:textId="77777777" w:rsidR="003F5FFE" w:rsidRPr="003F5FFE" w:rsidRDefault="003F5FFE" w:rsidP="003F5FFE">
      <w:pPr>
        <w:ind w:left="-360" w:right="-360"/>
        <w:jc w:val="both"/>
        <w:rPr>
          <w:sz w:val="22"/>
          <w:szCs w:val="22"/>
        </w:rPr>
      </w:pPr>
      <w:r>
        <w:rPr>
          <w:sz w:val="22"/>
          <w:szCs w:val="22"/>
        </w:rPr>
        <w:tab/>
      </w:r>
      <w:r>
        <w:rPr>
          <w:sz w:val="22"/>
          <w:szCs w:val="22"/>
        </w:rPr>
        <w:tab/>
      </w:r>
      <w:proofErr w:type="spellStart"/>
      <w:r>
        <w:rPr>
          <w:i/>
          <w:sz w:val="22"/>
          <w:szCs w:val="22"/>
        </w:rPr>
        <w:t>Pseudolus</w:t>
      </w:r>
      <w:proofErr w:type="spellEnd"/>
      <w:r>
        <w:rPr>
          <w:sz w:val="22"/>
          <w:szCs w:val="22"/>
        </w:rPr>
        <w:t xml:space="preserve"> (NA 346-393) Read by September 10</w:t>
      </w:r>
    </w:p>
    <w:p w14:paraId="1321F22F" w14:textId="685C00DB" w:rsidR="003F5FFE" w:rsidRDefault="003F5FFE" w:rsidP="00F21EE6">
      <w:pPr>
        <w:ind w:left="-360" w:right="-360"/>
        <w:jc w:val="both"/>
        <w:rPr>
          <w:sz w:val="22"/>
          <w:szCs w:val="22"/>
        </w:rPr>
      </w:pPr>
    </w:p>
    <w:p w14:paraId="77C75400" w14:textId="5D88DA96" w:rsidR="00C24595" w:rsidRDefault="00C24595" w:rsidP="00F21EE6">
      <w:pPr>
        <w:ind w:left="-360" w:right="-360"/>
        <w:jc w:val="both"/>
        <w:rPr>
          <w:sz w:val="22"/>
          <w:szCs w:val="22"/>
        </w:rPr>
      </w:pPr>
      <w:r>
        <w:rPr>
          <w:sz w:val="22"/>
          <w:szCs w:val="22"/>
        </w:rPr>
        <w:lastRenderedPageBreak/>
        <w:t>9.10</w:t>
      </w:r>
      <w:r w:rsidR="003F5FFE">
        <w:rPr>
          <w:sz w:val="22"/>
          <w:szCs w:val="22"/>
        </w:rPr>
        <w:tab/>
      </w:r>
      <w:r w:rsidR="00261857">
        <w:rPr>
          <w:sz w:val="22"/>
          <w:szCs w:val="22"/>
        </w:rPr>
        <w:t>*</w:t>
      </w:r>
      <w:r w:rsidR="003F5FFE">
        <w:rPr>
          <w:sz w:val="22"/>
          <w:szCs w:val="22"/>
        </w:rPr>
        <w:t>Roman Theatre</w:t>
      </w:r>
    </w:p>
    <w:p w14:paraId="3835EDFB" w14:textId="3B6EF51E" w:rsidR="003F5FFE" w:rsidRDefault="003F5FFE" w:rsidP="00F21EE6">
      <w:pPr>
        <w:ind w:left="-360" w:right="-360"/>
        <w:jc w:val="both"/>
        <w:rPr>
          <w:b/>
          <w:sz w:val="22"/>
          <w:szCs w:val="22"/>
        </w:rPr>
      </w:pPr>
      <w:r>
        <w:rPr>
          <w:sz w:val="22"/>
          <w:szCs w:val="22"/>
        </w:rPr>
        <w:tab/>
      </w:r>
      <w:r>
        <w:rPr>
          <w:sz w:val="22"/>
          <w:szCs w:val="22"/>
        </w:rPr>
        <w:tab/>
      </w:r>
      <w:r>
        <w:rPr>
          <w:b/>
          <w:sz w:val="22"/>
          <w:szCs w:val="22"/>
        </w:rPr>
        <w:t>For Next Class:</w:t>
      </w:r>
    </w:p>
    <w:p w14:paraId="466CC4A0" w14:textId="442BC859" w:rsidR="008E605F" w:rsidRPr="008E605F" w:rsidRDefault="008E605F" w:rsidP="00F21EE6">
      <w:pPr>
        <w:ind w:left="-360" w:right="-360"/>
        <w:jc w:val="both"/>
        <w:rPr>
          <w:sz w:val="22"/>
          <w:szCs w:val="22"/>
        </w:rPr>
      </w:pPr>
      <w:r>
        <w:rPr>
          <w:b/>
          <w:sz w:val="22"/>
          <w:szCs w:val="22"/>
        </w:rPr>
        <w:tab/>
      </w:r>
      <w:r>
        <w:rPr>
          <w:b/>
          <w:sz w:val="22"/>
          <w:szCs w:val="22"/>
        </w:rPr>
        <w:tab/>
      </w:r>
      <w:r>
        <w:rPr>
          <w:sz w:val="22"/>
          <w:szCs w:val="22"/>
        </w:rPr>
        <w:t>“Case Study: Plautus’s Plays” (Blackboard) Read by September 15</w:t>
      </w:r>
    </w:p>
    <w:p w14:paraId="2ABE49DB" w14:textId="7430522A" w:rsidR="003F5FFE" w:rsidRDefault="003F5FFE" w:rsidP="00F21EE6">
      <w:pPr>
        <w:ind w:left="-360" w:right="-360"/>
        <w:jc w:val="both"/>
        <w:rPr>
          <w:sz w:val="22"/>
          <w:szCs w:val="22"/>
        </w:rPr>
      </w:pPr>
      <w:r>
        <w:rPr>
          <w:sz w:val="22"/>
          <w:szCs w:val="22"/>
        </w:rPr>
        <w:tab/>
      </w:r>
      <w:r>
        <w:rPr>
          <w:sz w:val="22"/>
          <w:szCs w:val="22"/>
        </w:rPr>
        <w:tab/>
        <w:t xml:space="preserve">“Introduction” (NA </w:t>
      </w:r>
      <w:r w:rsidR="00D1281E">
        <w:rPr>
          <w:sz w:val="22"/>
          <w:szCs w:val="22"/>
        </w:rPr>
        <w:t>16-19) Read by September 17</w:t>
      </w:r>
    </w:p>
    <w:p w14:paraId="3B1BA8AA" w14:textId="71DAA5D0" w:rsidR="00172721" w:rsidRDefault="00172721" w:rsidP="00172721">
      <w:pPr>
        <w:ind w:left="-360" w:right="-360"/>
        <w:jc w:val="both"/>
        <w:rPr>
          <w:sz w:val="22"/>
          <w:szCs w:val="22"/>
        </w:rPr>
      </w:pPr>
      <w:r>
        <w:rPr>
          <w:sz w:val="22"/>
          <w:szCs w:val="22"/>
        </w:rPr>
        <w:tab/>
      </w:r>
      <w:r>
        <w:rPr>
          <w:sz w:val="22"/>
          <w:szCs w:val="22"/>
        </w:rPr>
        <w:tab/>
      </w:r>
      <w:proofErr w:type="spellStart"/>
      <w:r>
        <w:rPr>
          <w:i/>
          <w:sz w:val="22"/>
          <w:szCs w:val="22"/>
        </w:rPr>
        <w:t>Natyasastra</w:t>
      </w:r>
      <w:proofErr w:type="spellEnd"/>
      <w:r w:rsidR="008E605F">
        <w:rPr>
          <w:sz w:val="22"/>
          <w:szCs w:val="22"/>
        </w:rPr>
        <w:t xml:space="preserve"> (TTT 84-95</w:t>
      </w:r>
      <w:r>
        <w:rPr>
          <w:sz w:val="22"/>
          <w:szCs w:val="22"/>
        </w:rPr>
        <w:t>) Read by September 17</w:t>
      </w:r>
    </w:p>
    <w:p w14:paraId="001E86AC" w14:textId="4C8514B0" w:rsidR="008244A1" w:rsidRPr="008244A1" w:rsidRDefault="008244A1" w:rsidP="00172721">
      <w:pPr>
        <w:ind w:left="-360" w:right="-360"/>
        <w:jc w:val="both"/>
        <w:rPr>
          <w:sz w:val="22"/>
          <w:szCs w:val="22"/>
        </w:rPr>
      </w:pPr>
      <w:r>
        <w:rPr>
          <w:i/>
          <w:sz w:val="22"/>
          <w:szCs w:val="22"/>
        </w:rPr>
        <w:tab/>
      </w:r>
      <w:r>
        <w:rPr>
          <w:i/>
          <w:sz w:val="22"/>
          <w:szCs w:val="22"/>
        </w:rPr>
        <w:tab/>
      </w:r>
      <w:r w:rsidRPr="008244A1">
        <w:rPr>
          <w:sz w:val="22"/>
          <w:szCs w:val="22"/>
        </w:rPr>
        <w:t>“Case Study: Sanskrit Theatre” (Blackboard) Read by September 17</w:t>
      </w:r>
    </w:p>
    <w:p w14:paraId="778C9424" w14:textId="3A99D8B7" w:rsidR="00D1281E" w:rsidRPr="00D1281E" w:rsidRDefault="00D1281E" w:rsidP="00172721">
      <w:pPr>
        <w:ind w:left="-360" w:right="-360"/>
        <w:jc w:val="both"/>
        <w:rPr>
          <w:sz w:val="22"/>
          <w:szCs w:val="22"/>
        </w:rPr>
      </w:pPr>
      <w:r>
        <w:rPr>
          <w:sz w:val="22"/>
          <w:szCs w:val="22"/>
        </w:rPr>
        <w:tab/>
      </w:r>
      <w:r>
        <w:rPr>
          <w:sz w:val="22"/>
          <w:szCs w:val="22"/>
        </w:rPr>
        <w:tab/>
      </w:r>
      <w:r>
        <w:rPr>
          <w:i/>
          <w:sz w:val="22"/>
          <w:szCs w:val="22"/>
        </w:rPr>
        <w:t xml:space="preserve">The Recognition of </w:t>
      </w:r>
      <w:proofErr w:type="spellStart"/>
      <w:r>
        <w:rPr>
          <w:i/>
          <w:sz w:val="22"/>
          <w:szCs w:val="22"/>
        </w:rPr>
        <w:t>Sakuntala</w:t>
      </w:r>
      <w:proofErr w:type="spellEnd"/>
      <w:r>
        <w:rPr>
          <w:i/>
          <w:sz w:val="22"/>
          <w:szCs w:val="22"/>
        </w:rPr>
        <w:t xml:space="preserve"> </w:t>
      </w:r>
      <w:r>
        <w:rPr>
          <w:sz w:val="22"/>
          <w:szCs w:val="22"/>
        </w:rPr>
        <w:t>(Blackboard) Read by September 17</w:t>
      </w:r>
    </w:p>
    <w:p w14:paraId="34EE8B52" w14:textId="77777777" w:rsidR="00C24595" w:rsidRPr="00C24595" w:rsidRDefault="00C24595" w:rsidP="00F21EE6">
      <w:pPr>
        <w:ind w:left="-360" w:right="-360"/>
        <w:jc w:val="both"/>
        <w:rPr>
          <w:sz w:val="22"/>
          <w:szCs w:val="22"/>
        </w:rPr>
      </w:pPr>
    </w:p>
    <w:p w14:paraId="062D7772" w14:textId="652C9F45" w:rsidR="00F21EE6" w:rsidRDefault="00F21EE6" w:rsidP="00F21EE6">
      <w:pPr>
        <w:ind w:left="-360" w:right="-360"/>
        <w:jc w:val="both"/>
        <w:rPr>
          <w:sz w:val="22"/>
          <w:szCs w:val="22"/>
          <w:u w:val="single"/>
        </w:rPr>
      </w:pPr>
      <w:r>
        <w:rPr>
          <w:sz w:val="22"/>
          <w:szCs w:val="22"/>
          <w:u w:val="single"/>
        </w:rPr>
        <w:t>WEEK 4</w:t>
      </w:r>
    </w:p>
    <w:p w14:paraId="0FA7C90F" w14:textId="6C605369" w:rsidR="00C24595" w:rsidRDefault="00C24595" w:rsidP="00F21EE6">
      <w:pPr>
        <w:ind w:left="-360" w:right="-360"/>
        <w:jc w:val="both"/>
        <w:rPr>
          <w:sz w:val="22"/>
          <w:szCs w:val="22"/>
        </w:rPr>
      </w:pPr>
      <w:r>
        <w:rPr>
          <w:sz w:val="22"/>
          <w:szCs w:val="22"/>
        </w:rPr>
        <w:t>9.15</w:t>
      </w:r>
      <w:r w:rsidR="00B43163">
        <w:rPr>
          <w:sz w:val="22"/>
          <w:szCs w:val="22"/>
        </w:rPr>
        <w:tab/>
      </w:r>
      <w:r w:rsidR="008E605F">
        <w:rPr>
          <w:sz w:val="22"/>
          <w:szCs w:val="22"/>
        </w:rPr>
        <w:t xml:space="preserve">In-Class Case Study; </w:t>
      </w:r>
      <w:r w:rsidR="003F5FFE">
        <w:rPr>
          <w:sz w:val="22"/>
          <w:szCs w:val="22"/>
        </w:rPr>
        <w:t>Research Skills and Research Questions</w:t>
      </w:r>
    </w:p>
    <w:p w14:paraId="45FFBF8E" w14:textId="77777777" w:rsidR="00D1281E" w:rsidRDefault="00D1281E" w:rsidP="00D1281E">
      <w:pPr>
        <w:ind w:left="360" w:right="-360" w:firstLine="360"/>
        <w:jc w:val="both"/>
        <w:rPr>
          <w:sz w:val="22"/>
          <w:szCs w:val="22"/>
        </w:rPr>
      </w:pPr>
      <w:r>
        <w:rPr>
          <w:b/>
          <w:sz w:val="22"/>
          <w:szCs w:val="22"/>
        </w:rPr>
        <w:t>For Next Class:</w:t>
      </w:r>
    </w:p>
    <w:p w14:paraId="7F64949B" w14:textId="77777777" w:rsidR="00D1281E" w:rsidRDefault="00D1281E" w:rsidP="00D1281E">
      <w:pPr>
        <w:ind w:left="-360" w:right="-360"/>
        <w:jc w:val="both"/>
        <w:rPr>
          <w:sz w:val="22"/>
          <w:szCs w:val="22"/>
        </w:rPr>
      </w:pPr>
      <w:r>
        <w:rPr>
          <w:sz w:val="22"/>
          <w:szCs w:val="22"/>
        </w:rPr>
        <w:tab/>
      </w:r>
      <w:r>
        <w:rPr>
          <w:sz w:val="22"/>
          <w:szCs w:val="22"/>
        </w:rPr>
        <w:tab/>
        <w:t>“Introduction” (NA 16-19) Read by September 17</w:t>
      </w:r>
    </w:p>
    <w:p w14:paraId="0B8A02D4" w14:textId="3BD71199" w:rsidR="00172721" w:rsidRDefault="00172721" w:rsidP="00172721">
      <w:pPr>
        <w:ind w:left="-360" w:right="-360" w:firstLine="1080"/>
        <w:jc w:val="both"/>
        <w:rPr>
          <w:sz w:val="22"/>
          <w:szCs w:val="22"/>
        </w:rPr>
      </w:pPr>
      <w:proofErr w:type="spellStart"/>
      <w:r>
        <w:rPr>
          <w:i/>
          <w:sz w:val="22"/>
          <w:szCs w:val="22"/>
        </w:rPr>
        <w:t>Natyasastra</w:t>
      </w:r>
      <w:proofErr w:type="spellEnd"/>
      <w:r>
        <w:rPr>
          <w:sz w:val="22"/>
          <w:szCs w:val="22"/>
        </w:rPr>
        <w:t xml:space="preserve"> (</w:t>
      </w:r>
      <w:r w:rsidR="008244A1">
        <w:rPr>
          <w:sz w:val="22"/>
          <w:szCs w:val="22"/>
        </w:rPr>
        <w:t>TTT</w:t>
      </w:r>
      <w:r>
        <w:rPr>
          <w:sz w:val="22"/>
          <w:szCs w:val="22"/>
        </w:rPr>
        <w:t>) Read by September 17</w:t>
      </w:r>
    </w:p>
    <w:p w14:paraId="44CAED4E" w14:textId="47326292" w:rsidR="008244A1" w:rsidRPr="008244A1" w:rsidRDefault="008244A1" w:rsidP="00172721">
      <w:pPr>
        <w:ind w:left="-360" w:right="-360" w:firstLine="1080"/>
        <w:jc w:val="both"/>
        <w:rPr>
          <w:sz w:val="22"/>
          <w:szCs w:val="22"/>
        </w:rPr>
      </w:pPr>
      <w:r>
        <w:rPr>
          <w:sz w:val="22"/>
          <w:szCs w:val="22"/>
        </w:rPr>
        <w:t>“Case Study: Sanskrit Theatre” (Blackboard) Read by September 17</w:t>
      </w:r>
    </w:p>
    <w:p w14:paraId="0B4157FE" w14:textId="52CC87FE" w:rsidR="00D1281E" w:rsidRPr="00D1281E" w:rsidRDefault="00D1281E" w:rsidP="00172721">
      <w:pPr>
        <w:ind w:left="-360" w:right="-360"/>
        <w:jc w:val="both"/>
        <w:rPr>
          <w:sz w:val="22"/>
          <w:szCs w:val="22"/>
        </w:rPr>
      </w:pPr>
      <w:r>
        <w:rPr>
          <w:sz w:val="22"/>
          <w:szCs w:val="22"/>
        </w:rPr>
        <w:tab/>
      </w:r>
      <w:r>
        <w:rPr>
          <w:sz w:val="22"/>
          <w:szCs w:val="22"/>
        </w:rPr>
        <w:tab/>
      </w:r>
      <w:r>
        <w:rPr>
          <w:i/>
          <w:sz w:val="22"/>
          <w:szCs w:val="22"/>
        </w:rPr>
        <w:t xml:space="preserve">The Recognition of </w:t>
      </w:r>
      <w:proofErr w:type="spellStart"/>
      <w:r>
        <w:rPr>
          <w:i/>
          <w:sz w:val="22"/>
          <w:szCs w:val="22"/>
        </w:rPr>
        <w:t>Sakuntala</w:t>
      </w:r>
      <w:proofErr w:type="spellEnd"/>
      <w:r>
        <w:rPr>
          <w:i/>
          <w:sz w:val="22"/>
          <w:szCs w:val="22"/>
        </w:rPr>
        <w:t xml:space="preserve"> </w:t>
      </w:r>
      <w:r>
        <w:rPr>
          <w:sz w:val="22"/>
          <w:szCs w:val="22"/>
        </w:rPr>
        <w:t>(Blackboard) Read by September 17</w:t>
      </w:r>
    </w:p>
    <w:p w14:paraId="32D907A9" w14:textId="77777777" w:rsidR="00C24595" w:rsidRDefault="00C24595" w:rsidP="00F21EE6">
      <w:pPr>
        <w:ind w:left="-360" w:right="-360"/>
        <w:jc w:val="both"/>
        <w:rPr>
          <w:sz w:val="22"/>
          <w:szCs w:val="22"/>
        </w:rPr>
      </w:pPr>
    </w:p>
    <w:p w14:paraId="01CF0C00" w14:textId="287773BD" w:rsidR="00C24595" w:rsidRDefault="00C24595" w:rsidP="00F21EE6">
      <w:pPr>
        <w:ind w:left="-360" w:right="-360"/>
        <w:jc w:val="both"/>
        <w:rPr>
          <w:sz w:val="22"/>
          <w:szCs w:val="22"/>
        </w:rPr>
      </w:pPr>
      <w:r>
        <w:rPr>
          <w:sz w:val="22"/>
          <w:szCs w:val="22"/>
        </w:rPr>
        <w:t>9.17</w:t>
      </w:r>
      <w:r w:rsidR="00765540">
        <w:rPr>
          <w:sz w:val="22"/>
          <w:szCs w:val="22"/>
        </w:rPr>
        <w:tab/>
      </w:r>
      <w:r w:rsidR="00261857">
        <w:rPr>
          <w:sz w:val="22"/>
          <w:szCs w:val="22"/>
        </w:rPr>
        <w:t>*</w:t>
      </w:r>
      <w:r w:rsidR="00D1281E">
        <w:rPr>
          <w:sz w:val="22"/>
          <w:szCs w:val="22"/>
        </w:rPr>
        <w:t>Classical Indian Theatre</w:t>
      </w:r>
      <w:r w:rsidR="008244A1">
        <w:rPr>
          <w:sz w:val="22"/>
          <w:szCs w:val="22"/>
        </w:rPr>
        <w:t>; In-Class Case Study</w:t>
      </w:r>
    </w:p>
    <w:p w14:paraId="030ED22D" w14:textId="57A156FE" w:rsidR="00D1281E" w:rsidRDefault="00D1281E" w:rsidP="00F21EE6">
      <w:pPr>
        <w:ind w:left="-360" w:right="-360"/>
        <w:jc w:val="both"/>
        <w:rPr>
          <w:sz w:val="22"/>
          <w:szCs w:val="22"/>
        </w:rPr>
      </w:pPr>
      <w:r>
        <w:rPr>
          <w:sz w:val="22"/>
          <w:szCs w:val="22"/>
        </w:rPr>
        <w:tab/>
      </w:r>
      <w:r>
        <w:rPr>
          <w:sz w:val="22"/>
          <w:szCs w:val="22"/>
        </w:rPr>
        <w:tab/>
      </w:r>
      <w:r>
        <w:rPr>
          <w:b/>
          <w:sz w:val="22"/>
          <w:szCs w:val="22"/>
        </w:rPr>
        <w:t>For Next Class:</w:t>
      </w:r>
    </w:p>
    <w:p w14:paraId="1E4E2305" w14:textId="77777777" w:rsidR="00CC4A6F" w:rsidRDefault="00D1281E" w:rsidP="00CC4A6F">
      <w:pPr>
        <w:ind w:left="-360" w:right="-360"/>
        <w:jc w:val="both"/>
        <w:rPr>
          <w:sz w:val="22"/>
          <w:szCs w:val="22"/>
        </w:rPr>
      </w:pPr>
      <w:r>
        <w:rPr>
          <w:sz w:val="22"/>
          <w:szCs w:val="22"/>
        </w:rPr>
        <w:tab/>
      </w:r>
      <w:r>
        <w:rPr>
          <w:sz w:val="22"/>
          <w:szCs w:val="22"/>
        </w:rPr>
        <w:tab/>
      </w:r>
      <w:r w:rsidR="00CC4A6F">
        <w:rPr>
          <w:sz w:val="22"/>
          <w:szCs w:val="22"/>
        </w:rPr>
        <w:t>“Introduction” (NA 22-25)</w:t>
      </w:r>
    </w:p>
    <w:p w14:paraId="36A24A5D" w14:textId="752B3054" w:rsidR="00CC4A6F" w:rsidRDefault="00CC4A6F" w:rsidP="00CC4A6F">
      <w:pPr>
        <w:ind w:left="-360" w:right="-360" w:firstLine="1080"/>
        <w:jc w:val="both"/>
        <w:rPr>
          <w:sz w:val="22"/>
          <w:szCs w:val="22"/>
        </w:rPr>
      </w:pPr>
      <w:r>
        <w:rPr>
          <w:i/>
          <w:sz w:val="22"/>
          <w:szCs w:val="22"/>
        </w:rPr>
        <w:t>On the Art of the Noh Drama</w:t>
      </w:r>
      <w:r w:rsidR="008E605F">
        <w:rPr>
          <w:sz w:val="22"/>
          <w:szCs w:val="22"/>
        </w:rPr>
        <w:t xml:space="preserve"> (TTT 96-107</w:t>
      </w:r>
      <w:r>
        <w:rPr>
          <w:sz w:val="22"/>
          <w:szCs w:val="22"/>
        </w:rPr>
        <w:t>)</w:t>
      </w:r>
    </w:p>
    <w:p w14:paraId="0B0B9992" w14:textId="77777777" w:rsidR="00CC4A6F" w:rsidRPr="00C2270F" w:rsidRDefault="00CC4A6F" w:rsidP="00CC4A6F">
      <w:pPr>
        <w:ind w:left="-360" w:right="-360"/>
        <w:jc w:val="both"/>
        <w:rPr>
          <w:sz w:val="22"/>
          <w:szCs w:val="22"/>
        </w:rPr>
      </w:pPr>
      <w:r>
        <w:rPr>
          <w:sz w:val="22"/>
          <w:szCs w:val="22"/>
        </w:rPr>
        <w:tab/>
      </w:r>
      <w:r>
        <w:rPr>
          <w:sz w:val="22"/>
          <w:szCs w:val="22"/>
        </w:rPr>
        <w:tab/>
      </w:r>
      <w:proofErr w:type="spellStart"/>
      <w:r>
        <w:rPr>
          <w:i/>
          <w:sz w:val="22"/>
          <w:szCs w:val="22"/>
        </w:rPr>
        <w:t>Atsumori</w:t>
      </w:r>
      <w:proofErr w:type="spellEnd"/>
      <w:r>
        <w:rPr>
          <w:sz w:val="22"/>
          <w:szCs w:val="22"/>
        </w:rPr>
        <w:t xml:space="preserve"> (NA 523-538)</w:t>
      </w:r>
    </w:p>
    <w:p w14:paraId="1A332781" w14:textId="7D7EAD20" w:rsidR="00D1281E" w:rsidRPr="00D1281E" w:rsidRDefault="00CC4A6F" w:rsidP="00CC4A6F">
      <w:pPr>
        <w:ind w:left="-360" w:right="-360"/>
        <w:jc w:val="both"/>
        <w:rPr>
          <w:sz w:val="22"/>
          <w:szCs w:val="22"/>
        </w:rPr>
      </w:pPr>
      <w:r>
        <w:rPr>
          <w:sz w:val="22"/>
          <w:szCs w:val="22"/>
        </w:rPr>
        <w:tab/>
      </w:r>
      <w:r>
        <w:rPr>
          <w:sz w:val="22"/>
          <w:szCs w:val="22"/>
        </w:rPr>
        <w:tab/>
      </w:r>
      <w:r>
        <w:rPr>
          <w:i/>
          <w:sz w:val="22"/>
          <w:szCs w:val="22"/>
        </w:rPr>
        <w:t xml:space="preserve">Maiden at </w:t>
      </w:r>
      <w:proofErr w:type="spellStart"/>
      <w:r>
        <w:rPr>
          <w:i/>
          <w:sz w:val="22"/>
          <w:szCs w:val="22"/>
        </w:rPr>
        <w:t>Dojoji</w:t>
      </w:r>
      <w:proofErr w:type="spellEnd"/>
      <w:r>
        <w:rPr>
          <w:sz w:val="22"/>
          <w:szCs w:val="22"/>
        </w:rPr>
        <w:t xml:space="preserve"> (Blackboard)</w:t>
      </w:r>
    </w:p>
    <w:p w14:paraId="7F0C05CE" w14:textId="77777777" w:rsidR="00C24595" w:rsidRPr="00C24595" w:rsidRDefault="00C24595" w:rsidP="00F21EE6">
      <w:pPr>
        <w:ind w:left="-360" w:right="-360"/>
        <w:jc w:val="both"/>
        <w:rPr>
          <w:sz w:val="22"/>
          <w:szCs w:val="22"/>
        </w:rPr>
      </w:pPr>
    </w:p>
    <w:p w14:paraId="3BA7815F" w14:textId="5F6FBA7F" w:rsidR="00F21EE6" w:rsidRDefault="00F21EE6" w:rsidP="00F21EE6">
      <w:pPr>
        <w:ind w:left="-360" w:right="-360"/>
        <w:jc w:val="both"/>
        <w:rPr>
          <w:sz w:val="22"/>
          <w:szCs w:val="22"/>
          <w:u w:val="single"/>
        </w:rPr>
      </w:pPr>
      <w:r>
        <w:rPr>
          <w:sz w:val="22"/>
          <w:szCs w:val="22"/>
          <w:u w:val="single"/>
        </w:rPr>
        <w:t>WEEK 5</w:t>
      </w:r>
    </w:p>
    <w:p w14:paraId="5A4480C5" w14:textId="56B4E690" w:rsidR="00C24595" w:rsidRDefault="00C24595" w:rsidP="00F21EE6">
      <w:pPr>
        <w:ind w:left="-360" w:right="-360"/>
        <w:jc w:val="both"/>
        <w:rPr>
          <w:sz w:val="22"/>
          <w:szCs w:val="22"/>
        </w:rPr>
      </w:pPr>
      <w:r>
        <w:rPr>
          <w:sz w:val="22"/>
          <w:szCs w:val="22"/>
        </w:rPr>
        <w:t>9.22</w:t>
      </w:r>
      <w:r w:rsidR="00B43163">
        <w:rPr>
          <w:sz w:val="22"/>
          <w:szCs w:val="22"/>
        </w:rPr>
        <w:tab/>
      </w:r>
      <w:r w:rsidR="00261857">
        <w:rPr>
          <w:sz w:val="22"/>
          <w:szCs w:val="22"/>
        </w:rPr>
        <w:t>*</w:t>
      </w:r>
      <w:r w:rsidR="00CC4A6F">
        <w:rPr>
          <w:sz w:val="22"/>
          <w:szCs w:val="22"/>
        </w:rPr>
        <w:t xml:space="preserve">Japanese Noh, Kabuki, and </w:t>
      </w:r>
      <w:proofErr w:type="spellStart"/>
      <w:r w:rsidR="00CC4A6F">
        <w:rPr>
          <w:sz w:val="22"/>
          <w:szCs w:val="22"/>
        </w:rPr>
        <w:t>Bunraku</w:t>
      </w:r>
      <w:proofErr w:type="spellEnd"/>
    </w:p>
    <w:p w14:paraId="0500B7A1" w14:textId="43E5578D" w:rsidR="00C2270F" w:rsidRDefault="00C2270F" w:rsidP="00F21EE6">
      <w:pPr>
        <w:ind w:left="-360" w:right="-360"/>
        <w:jc w:val="both"/>
        <w:rPr>
          <w:b/>
          <w:sz w:val="22"/>
          <w:szCs w:val="22"/>
        </w:rPr>
      </w:pPr>
      <w:r>
        <w:rPr>
          <w:sz w:val="22"/>
          <w:szCs w:val="22"/>
        </w:rPr>
        <w:tab/>
      </w:r>
      <w:r>
        <w:rPr>
          <w:sz w:val="22"/>
          <w:szCs w:val="22"/>
        </w:rPr>
        <w:tab/>
      </w:r>
      <w:r>
        <w:rPr>
          <w:b/>
          <w:sz w:val="22"/>
          <w:szCs w:val="22"/>
        </w:rPr>
        <w:t>For Next Class:</w:t>
      </w:r>
    </w:p>
    <w:p w14:paraId="11E32256" w14:textId="0D723E35" w:rsidR="00CC4A6F" w:rsidRPr="008E605F" w:rsidRDefault="00CC4A6F" w:rsidP="00F21EE6">
      <w:pPr>
        <w:ind w:left="-360" w:right="-360"/>
        <w:jc w:val="both"/>
        <w:rPr>
          <w:sz w:val="22"/>
          <w:szCs w:val="22"/>
        </w:rPr>
      </w:pPr>
      <w:r>
        <w:rPr>
          <w:b/>
          <w:sz w:val="22"/>
          <w:szCs w:val="22"/>
        </w:rPr>
        <w:tab/>
      </w:r>
      <w:r>
        <w:rPr>
          <w:b/>
          <w:sz w:val="22"/>
          <w:szCs w:val="22"/>
        </w:rPr>
        <w:tab/>
      </w:r>
      <w:r w:rsidR="008E605F">
        <w:rPr>
          <w:sz w:val="22"/>
          <w:szCs w:val="22"/>
        </w:rPr>
        <w:t>“Case Study: The Silent Bell” (Blackboard)</w:t>
      </w:r>
    </w:p>
    <w:p w14:paraId="1623F6B1" w14:textId="77777777" w:rsidR="00CC4A6F" w:rsidRDefault="00CC4A6F" w:rsidP="00CC4A6F">
      <w:pPr>
        <w:ind w:left="-360" w:right="-360" w:firstLine="1080"/>
        <w:jc w:val="both"/>
        <w:rPr>
          <w:sz w:val="22"/>
          <w:szCs w:val="22"/>
        </w:rPr>
      </w:pPr>
      <w:r>
        <w:rPr>
          <w:sz w:val="22"/>
          <w:szCs w:val="22"/>
        </w:rPr>
        <w:t>“Introduction” (NA 19-22)</w:t>
      </w:r>
    </w:p>
    <w:p w14:paraId="7CBBAB54" w14:textId="77777777" w:rsidR="00CC4A6F" w:rsidRPr="00D1281E" w:rsidRDefault="00CC4A6F" w:rsidP="00CC4A6F">
      <w:pPr>
        <w:ind w:left="-360" w:right="-360"/>
        <w:jc w:val="both"/>
        <w:rPr>
          <w:sz w:val="22"/>
          <w:szCs w:val="22"/>
        </w:rPr>
      </w:pPr>
      <w:r>
        <w:rPr>
          <w:sz w:val="22"/>
          <w:szCs w:val="22"/>
        </w:rPr>
        <w:tab/>
      </w:r>
      <w:r>
        <w:rPr>
          <w:sz w:val="22"/>
          <w:szCs w:val="22"/>
        </w:rPr>
        <w:tab/>
      </w:r>
      <w:r>
        <w:rPr>
          <w:i/>
          <w:sz w:val="22"/>
          <w:szCs w:val="22"/>
        </w:rPr>
        <w:t>Snow in Midsummer</w:t>
      </w:r>
      <w:r>
        <w:rPr>
          <w:sz w:val="22"/>
          <w:szCs w:val="22"/>
        </w:rPr>
        <w:t xml:space="preserve"> (NA 501-522)</w:t>
      </w:r>
    </w:p>
    <w:p w14:paraId="110CE720" w14:textId="6E982F0A" w:rsidR="00C24595" w:rsidRDefault="00C24595" w:rsidP="008E605F">
      <w:pPr>
        <w:ind w:right="-360"/>
        <w:jc w:val="both"/>
        <w:rPr>
          <w:sz w:val="22"/>
          <w:szCs w:val="22"/>
        </w:rPr>
      </w:pPr>
    </w:p>
    <w:p w14:paraId="52F31984" w14:textId="74FE1806" w:rsidR="009F550D" w:rsidRDefault="00C24595" w:rsidP="00F445B4">
      <w:pPr>
        <w:ind w:left="-360" w:right="-360"/>
        <w:jc w:val="both"/>
        <w:rPr>
          <w:sz w:val="22"/>
          <w:szCs w:val="22"/>
        </w:rPr>
      </w:pPr>
      <w:r>
        <w:rPr>
          <w:sz w:val="22"/>
          <w:szCs w:val="22"/>
        </w:rPr>
        <w:t>9.24</w:t>
      </w:r>
      <w:r w:rsidR="00B43163">
        <w:rPr>
          <w:sz w:val="22"/>
          <w:szCs w:val="22"/>
        </w:rPr>
        <w:tab/>
      </w:r>
      <w:r w:rsidR="00261857">
        <w:rPr>
          <w:sz w:val="22"/>
          <w:szCs w:val="22"/>
        </w:rPr>
        <w:t>*</w:t>
      </w:r>
      <w:r w:rsidR="00CC4A6F">
        <w:rPr>
          <w:sz w:val="22"/>
          <w:szCs w:val="22"/>
        </w:rPr>
        <w:t xml:space="preserve">In-Class Case Study; Classical Chinese Theatre </w:t>
      </w:r>
    </w:p>
    <w:p w14:paraId="34F761FC" w14:textId="6E540359" w:rsidR="002819CB" w:rsidRDefault="002819CB" w:rsidP="00F445B4">
      <w:pPr>
        <w:ind w:left="-360" w:right="-360"/>
        <w:jc w:val="both"/>
        <w:rPr>
          <w:sz w:val="22"/>
          <w:szCs w:val="22"/>
        </w:rPr>
      </w:pPr>
      <w:r>
        <w:rPr>
          <w:sz w:val="22"/>
          <w:szCs w:val="22"/>
        </w:rPr>
        <w:tab/>
      </w:r>
      <w:r>
        <w:rPr>
          <w:sz w:val="22"/>
          <w:szCs w:val="22"/>
        </w:rPr>
        <w:tab/>
      </w:r>
      <w:r>
        <w:rPr>
          <w:b/>
          <w:sz w:val="22"/>
          <w:szCs w:val="22"/>
        </w:rPr>
        <w:t>For Next Class:</w:t>
      </w:r>
    </w:p>
    <w:p w14:paraId="278DD593" w14:textId="77777777" w:rsidR="00505657" w:rsidRPr="00D2511D" w:rsidRDefault="002819CB" w:rsidP="00505657">
      <w:pPr>
        <w:ind w:left="-360" w:right="-360"/>
        <w:jc w:val="both"/>
        <w:rPr>
          <w:sz w:val="22"/>
          <w:szCs w:val="22"/>
        </w:rPr>
      </w:pPr>
      <w:r>
        <w:rPr>
          <w:sz w:val="22"/>
          <w:szCs w:val="22"/>
        </w:rPr>
        <w:tab/>
      </w:r>
      <w:r>
        <w:rPr>
          <w:sz w:val="22"/>
          <w:szCs w:val="22"/>
        </w:rPr>
        <w:tab/>
      </w:r>
      <w:r w:rsidR="00505657">
        <w:rPr>
          <w:sz w:val="22"/>
          <w:szCs w:val="22"/>
        </w:rPr>
        <w:t>“Introduction” (NA 25-29)</w:t>
      </w:r>
    </w:p>
    <w:p w14:paraId="0747332F" w14:textId="77777777" w:rsidR="00505657" w:rsidRDefault="00505657" w:rsidP="00505657">
      <w:pPr>
        <w:ind w:left="-360" w:right="-360"/>
        <w:jc w:val="both"/>
        <w:rPr>
          <w:sz w:val="22"/>
          <w:szCs w:val="22"/>
        </w:rPr>
      </w:pPr>
      <w:r>
        <w:rPr>
          <w:sz w:val="22"/>
          <w:szCs w:val="22"/>
        </w:rPr>
        <w:tab/>
      </w:r>
      <w:r>
        <w:rPr>
          <w:sz w:val="22"/>
          <w:szCs w:val="22"/>
        </w:rPr>
        <w:tab/>
      </w:r>
      <w:r>
        <w:rPr>
          <w:i/>
          <w:sz w:val="22"/>
          <w:szCs w:val="22"/>
        </w:rPr>
        <w:t xml:space="preserve">The Martyrdom of the Holy Virgins Agape, </w:t>
      </w:r>
      <w:proofErr w:type="spellStart"/>
      <w:r>
        <w:rPr>
          <w:i/>
          <w:sz w:val="22"/>
          <w:szCs w:val="22"/>
        </w:rPr>
        <w:t>Chionia</w:t>
      </w:r>
      <w:proofErr w:type="spellEnd"/>
      <w:r>
        <w:rPr>
          <w:i/>
          <w:sz w:val="22"/>
          <w:szCs w:val="22"/>
        </w:rPr>
        <w:t xml:space="preserve">, and </w:t>
      </w:r>
      <w:proofErr w:type="spellStart"/>
      <w:r>
        <w:rPr>
          <w:i/>
          <w:sz w:val="22"/>
          <w:szCs w:val="22"/>
        </w:rPr>
        <w:t>Hirena</w:t>
      </w:r>
      <w:proofErr w:type="spellEnd"/>
      <w:r>
        <w:rPr>
          <w:sz w:val="22"/>
          <w:szCs w:val="22"/>
        </w:rPr>
        <w:t xml:space="preserve"> (NA 490-500) </w:t>
      </w:r>
    </w:p>
    <w:p w14:paraId="0B392EEA" w14:textId="1080FE0F" w:rsidR="002819CB" w:rsidRPr="002819CB" w:rsidRDefault="00505657" w:rsidP="00505657">
      <w:pPr>
        <w:ind w:left="-360" w:right="-360"/>
        <w:jc w:val="both"/>
        <w:rPr>
          <w:sz w:val="22"/>
          <w:szCs w:val="22"/>
        </w:rPr>
      </w:pPr>
      <w:r>
        <w:rPr>
          <w:i/>
          <w:sz w:val="22"/>
          <w:szCs w:val="22"/>
        </w:rPr>
        <w:tab/>
      </w:r>
      <w:r>
        <w:rPr>
          <w:i/>
          <w:sz w:val="22"/>
          <w:szCs w:val="22"/>
        </w:rPr>
        <w:tab/>
        <w:t>The Second Shepherds’ Play</w:t>
      </w:r>
      <w:r>
        <w:rPr>
          <w:sz w:val="22"/>
          <w:szCs w:val="22"/>
        </w:rPr>
        <w:t xml:space="preserve"> (NA 539-570)</w:t>
      </w:r>
    </w:p>
    <w:p w14:paraId="4570319C" w14:textId="77777777" w:rsidR="00C24595" w:rsidRPr="00C24595" w:rsidRDefault="00C24595" w:rsidP="00F21EE6">
      <w:pPr>
        <w:ind w:left="-360" w:right="-360"/>
        <w:jc w:val="both"/>
        <w:rPr>
          <w:sz w:val="22"/>
          <w:szCs w:val="22"/>
        </w:rPr>
      </w:pPr>
    </w:p>
    <w:p w14:paraId="35E2F8CE" w14:textId="6257AE11" w:rsidR="00F21EE6" w:rsidRDefault="00F21EE6" w:rsidP="00F21EE6">
      <w:pPr>
        <w:ind w:left="-360" w:right="-360"/>
        <w:jc w:val="both"/>
        <w:rPr>
          <w:sz w:val="22"/>
          <w:szCs w:val="22"/>
          <w:u w:val="single"/>
        </w:rPr>
      </w:pPr>
      <w:r>
        <w:rPr>
          <w:sz w:val="22"/>
          <w:szCs w:val="22"/>
          <w:u w:val="single"/>
        </w:rPr>
        <w:t>WEEK 6</w:t>
      </w:r>
    </w:p>
    <w:p w14:paraId="41FEC6A4" w14:textId="52EC85BB" w:rsidR="002819CB" w:rsidRDefault="00C24595" w:rsidP="002819CB">
      <w:pPr>
        <w:ind w:left="-360" w:right="-360"/>
        <w:jc w:val="both"/>
        <w:rPr>
          <w:sz w:val="22"/>
          <w:szCs w:val="22"/>
        </w:rPr>
      </w:pPr>
      <w:r>
        <w:rPr>
          <w:sz w:val="22"/>
          <w:szCs w:val="22"/>
        </w:rPr>
        <w:t>9.29</w:t>
      </w:r>
      <w:r w:rsidR="00B43163">
        <w:rPr>
          <w:sz w:val="22"/>
          <w:szCs w:val="22"/>
        </w:rPr>
        <w:tab/>
      </w:r>
      <w:r w:rsidR="00261857">
        <w:rPr>
          <w:sz w:val="22"/>
          <w:szCs w:val="22"/>
        </w:rPr>
        <w:t>*</w:t>
      </w:r>
      <w:r w:rsidR="00505657">
        <w:rPr>
          <w:sz w:val="22"/>
          <w:szCs w:val="22"/>
        </w:rPr>
        <w:t>Medieval Drama (Liturgical Drama &amp; Mystery/Cycle Plays)</w:t>
      </w:r>
    </w:p>
    <w:p w14:paraId="44480487" w14:textId="2311931F" w:rsidR="00D2511D" w:rsidRDefault="00D2511D" w:rsidP="002819CB">
      <w:pPr>
        <w:ind w:left="-360" w:right="-360"/>
        <w:jc w:val="both"/>
        <w:rPr>
          <w:sz w:val="22"/>
          <w:szCs w:val="22"/>
        </w:rPr>
      </w:pPr>
      <w:r>
        <w:rPr>
          <w:sz w:val="22"/>
          <w:szCs w:val="22"/>
        </w:rPr>
        <w:tab/>
      </w:r>
      <w:r>
        <w:rPr>
          <w:sz w:val="22"/>
          <w:szCs w:val="22"/>
        </w:rPr>
        <w:tab/>
      </w:r>
      <w:r>
        <w:rPr>
          <w:b/>
          <w:sz w:val="22"/>
          <w:szCs w:val="22"/>
        </w:rPr>
        <w:t>For Next Class:</w:t>
      </w:r>
    </w:p>
    <w:p w14:paraId="64D5FA26" w14:textId="77777777" w:rsidR="00505657" w:rsidRDefault="00946CB0" w:rsidP="00505657">
      <w:pPr>
        <w:ind w:left="-360" w:right="-360"/>
        <w:jc w:val="both"/>
        <w:rPr>
          <w:sz w:val="22"/>
          <w:szCs w:val="22"/>
        </w:rPr>
      </w:pPr>
      <w:r>
        <w:rPr>
          <w:sz w:val="22"/>
          <w:szCs w:val="22"/>
        </w:rPr>
        <w:tab/>
      </w:r>
      <w:r>
        <w:rPr>
          <w:sz w:val="22"/>
          <w:szCs w:val="22"/>
        </w:rPr>
        <w:tab/>
      </w:r>
      <w:r w:rsidR="00505657">
        <w:rPr>
          <w:sz w:val="22"/>
          <w:szCs w:val="22"/>
        </w:rPr>
        <w:t>“Introduction” (NA 29-31)</w:t>
      </w:r>
    </w:p>
    <w:p w14:paraId="7FEA73BE" w14:textId="77777777" w:rsidR="00505657" w:rsidRPr="00946CB0" w:rsidRDefault="00505657" w:rsidP="00505657">
      <w:pPr>
        <w:ind w:left="-360" w:right="-360" w:firstLine="1080"/>
        <w:jc w:val="both"/>
        <w:rPr>
          <w:sz w:val="22"/>
          <w:szCs w:val="22"/>
        </w:rPr>
      </w:pPr>
      <w:r>
        <w:rPr>
          <w:i/>
          <w:sz w:val="22"/>
          <w:szCs w:val="22"/>
        </w:rPr>
        <w:t>Everyman</w:t>
      </w:r>
      <w:r>
        <w:rPr>
          <w:sz w:val="22"/>
          <w:szCs w:val="22"/>
        </w:rPr>
        <w:t xml:space="preserve"> (NA 571-596)</w:t>
      </w:r>
    </w:p>
    <w:p w14:paraId="47B6AB8A" w14:textId="77777777" w:rsidR="00C4071F" w:rsidRDefault="00C4071F" w:rsidP="006F16A3">
      <w:pPr>
        <w:ind w:right="-360"/>
        <w:jc w:val="both"/>
        <w:rPr>
          <w:sz w:val="22"/>
          <w:szCs w:val="22"/>
        </w:rPr>
      </w:pPr>
    </w:p>
    <w:p w14:paraId="142B7A03" w14:textId="56D331F8" w:rsidR="00C24595" w:rsidRDefault="00C24595" w:rsidP="00F21EE6">
      <w:pPr>
        <w:ind w:left="-360" w:right="-360"/>
        <w:jc w:val="both"/>
        <w:rPr>
          <w:sz w:val="22"/>
          <w:szCs w:val="22"/>
        </w:rPr>
      </w:pPr>
      <w:r>
        <w:rPr>
          <w:sz w:val="22"/>
          <w:szCs w:val="22"/>
        </w:rPr>
        <w:t>10.1</w:t>
      </w:r>
      <w:r w:rsidR="002819CB">
        <w:rPr>
          <w:sz w:val="22"/>
          <w:szCs w:val="22"/>
        </w:rPr>
        <w:tab/>
      </w:r>
      <w:r w:rsidR="00261857">
        <w:rPr>
          <w:sz w:val="22"/>
          <w:szCs w:val="22"/>
        </w:rPr>
        <w:t>*</w:t>
      </w:r>
      <w:r w:rsidR="00946CB0">
        <w:rPr>
          <w:sz w:val="22"/>
          <w:szCs w:val="22"/>
        </w:rPr>
        <w:t>Medieval Drama</w:t>
      </w:r>
      <w:r w:rsidR="00505657">
        <w:rPr>
          <w:sz w:val="22"/>
          <w:szCs w:val="22"/>
        </w:rPr>
        <w:t xml:space="preserve"> (Morality Plays)</w:t>
      </w:r>
    </w:p>
    <w:p w14:paraId="3D5BE4FA" w14:textId="16372884" w:rsidR="002819CB" w:rsidRDefault="002819CB" w:rsidP="00F21EE6">
      <w:pPr>
        <w:ind w:left="-360" w:right="-360"/>
        <w:jc w:val="both"/>
        <w:rPr>
          <w:sz w:val="22"/>
          <w:szCs w:val="22"/>
        </w:rPr>
      </w:pPr>
      <w:r>
        <w:rPr>
          <w:sz w:val="22"/>
          <w:szCs w:val="22"/>
        </w:rPr>
        <w:tab/>
      </w:r>
      <w:r>
        <w:rPr>
          <w:sz w:val="22"/>
          <w:szCs w:val="22"/>
        </w:rPr>
        <w:tab/>
      </w:r>
      <w:r>
        <w:rPr>
          <w:b/>
          <w:sz w:val="22"/>
          <w:szCs w:val="22"/>
        </w:rPr>
        <w:t>For Next Class:</w:t>
      </w:r>
    </w:p>
    <w:p w14:paraId="140F8272" w14:textId="137E437E" w:rsidR="00667638" w:rsidRDefault="002819CB" w:rsidP="00667638">
      <w:pPr>
        <w:ind w:left="-360" w:right="-360"/>
        <w:jc w:val="both"/>
        <w:rPr>
          <w:sz w:val="22"/>
          <w:szCs w:val="22"/>
        </w:rPr>
      </w:pPr>
      <w:r>
        <w:rPr>
          <w:sz w:val="22"/>
          <w:szCs w:val="22"/>
        </w:rPr>
        <w:tab/>
      </w:r>
      <w:r>
        <w:rPr>
          <w:sz w:val="22"/>
          <w:szCs w:val="22"/>
        </w:rPr>
        <w:tab/>
      </w:r>
      <w:r w:rsidR="00667638">
        <w:rPr>
          <w:sz w:val="22"/>
          <w:szCs w:val="22"/>
        </w:rPr>
        <w:t>“Introduction” (NA 31-37) Read by October 13</w:t>
      </w:r>
    </w:p>
    <w:p w14:paraId="320C0DE8" w14:textId="4E281228" w:rsidR="00667638" w:rsidRDefault="00667638" w:rsidP="00667638">
      <w:pPr>
        <w:ind w:left="-360" w:right="-360"/>
        <w:jc w:val="both"/>
        <w:rPr>
          <w:sz w:val="22"/>
          <w:szCs w:val="22"/>
        </w:rPr>
      </w:pPr>
      <w:r>
        <w:rPr>
          <w:sz w:val="22"/>
          <w:szCs w:val="22"/>
        </w:rPr>
        <w:tab/>
      </w:r>
      <w:r>
        <w:rPr>
          <w:sz w:val="22"/>
          <w:szCs w:val="22"/>
        </w:rPr>
        <w:tab/>
      </w:r>
      <w:r>
        <w:rPr>
          <w:i/>
          <w:sz w:val="22"/>
          <w:szCs w:val="22"/>
        </w:rPr>
        <w:t>Farce of the Fart</w:t>
      </w:r>
      <w:r>
        <w:rPr>
          <w:sz w:val="22"/>
          <w:szCs w:val="22"/>
        </w:rPr>
        <w:t xml:space="preserve"> (Blackboard) Read by October 13</w:t>
      </w:r>
    </w:p>
    <w:p w14:paraId="035E6E10" w14:textId="70D75048" w:rsidR="00257B00" w:rsidRDefault="00257B00" w:rsidP="00667638">
      <w:pPr>
        <w:ind w:left="-360" w:right="-360"/>
        <w:jc w:val="both"/>
        <w:rPr>
          <w:sz w:val="22"/>
          <w:szCs w:val="22"/>
        </w:rPr>
      </w:pPr>
      <w:r>
        <w:rPr>
          <w:i/>
          <w:sz w:val="22"/>
          <w:szCs w:val="22"/>
        </w:rPr>
        <w:tab/>
      </w:r>
      <w:r>
        <w:rPr>
          <w:i/>
          <w:sz w:val="22"/>
          <w:szCs w:val="22"/>
        </w:rPr>
        <w:tab/>
        <w:t>The Poetics of Aristotle</w:t>
      </w:r>
      <w:r>
        <w:rPr>
          <w:sz w:val="22"/>
          <w:szCs w:val="22"/>
        </w:rPr>
        <w:t xml:space="preserve"> (TTT 108-116) Read by October 13</w:t>
      </w:r>
    </w:p>
    <w:p w14:paraId="1B879CDA" w14:textId="0F2FBB7E" w:rsidR="00257B00" w:rsidRPr="00257B00" w:rsidRDefault="00257B00" w:rsidP="00667638">
      <w:pPr>
        <w:ind w:left="-360" w:right="-360"/>
        <w:jc w:val="both"/>
        <w:rPr>
          <w:sz w:val="22"/>
          <w:szCs w:val="22"/>
        </w:rPr>
      </w:pPr>
      <w:r>
        <w:rPr>
          <w:i/>
          <w:sz w:val="22"/>
          <w:szCs w:val="22"/>
        </w:rPr>
        <w:tab/>
      </w:r>
      <w:r>
        <w:rPr>
          <w:i/>
          <w:sz w:val="22"/>
          <w:szCs w:val="22"/>
        </w:rPr>
        <w:tab/>
        <w:t>The Compendium of Tragicomic Poetry</w:t>
      </w:r>
      <w:r>
        <w:rPr>
          <w:sz w:val="22"/>
          <w:szCs w:val="22"/>
        </w:rPr>
        <w:t xml:space="preserve"> (TTT 128-134) Read by October 13</w:t>
      </w:r>
    </w:p>
    <w:p w14:paraId="62F46F6C" w14:textId="77777777" w:rsidR="00C24595" w:rsidRPr="00C24595" w:rsidRDefault="00C24595" w:rsidP="00257B00">
      <w:pPr>
        <w:ind w:right="-360"/>
        <w:jc w:val="both"/>
        <w:rPr>
          <w:sz w:val="22"/>
          <w:szCs w:val="22"/>
        </w:rPr>
      </w:pPr>
    </w:p>
    <w:p w14:paraId="099FDE4C" w14:textId="77777777" w:rsidR="008244A1" w:rsidRDefault="008244A1" w:rsidP="00F21EE6">
      <w:pPr>
        <w:ind w:left="-360" w:right="-360"/>
        <w:jc w:val="both"/>
        <w:rPr>
          <w:sz w:val="22"/>
          <w:szCs w:val="22"/>
          <w:u w:val="single"/>
        </w:rPr>
      </w:pPr>
    </w:p>
    <w:p w14:paraId="5C5274CC" w14:textId="51572F07" w:rsidR="00F21EE6" w:rsidRDefault="00F21EE6" w:rsidP="00F21EE6">
      <w:pPr>
        <w:ind w:left="-360" w:right="-360"/>
        <w:jc w:val="both"/>
        <w:rPr>
          <w:sz w:val="22"/>
          <w:szCs w:val="22"/>
          <w:u w:val="single"/>
        </w:rPr>
      </w:pPr>
      <w:r>
        <w:rPr>
          <w:sz w:val="22"/>
          <w:szCs w:val="22"/>
          <w:u w:val="single"/>
        </w:rPr>
        <w:lastRenderedPageBreak/>
        <w:t>WEEK 7</w:t>
      </w:r>
    </w:p>
    <w:p w14:paraId="5C49A5B1" w14:textId="5ACED772" w:rsidR="00C24595" w:rsidRDefault="00C24595" w:rsidP="00C24595">
      <w:pPr>
        <w:ind w:left="-360" w:right="-360"/>
        <w:jc w:val="both"/>
        <w:rPr>
          <w:sz w:val="22"/>
          <w:szCs w:val="22"/>
        </w:rPr>
      </w:pPr>
      <w:r>
        <w:rPr>
          <w:sz w:val="22"/>
          <w:szCs w:val="22"/>
        </w:rPr>
        <w:t>10.6</w:t>
      </w:r>
      <w:r w:rsidR="00F445B4">
        <w:rPr>
          <w:sz w:val="22"/>
          <w:szCs w:val="22"/>
        </w:rPr>
        <w:tab/>
        <w:t>DEAD DIVA</w:t>
      </w:r>
      <w:r w:rsidR="00257B00">
        <w:rPr>
          <w:sz w:val="22"/>
          <w:szCs w:val="22"/>
        </w:rPr>
        <w:t xml:space="preserve"> PRESENTATION &amp; PAPERS DUE</w:t>
      </w:r>
    </w:p>
    <w:p w14:paraId="253A67AF" w14:textId="77777777" w:rsidR="00C24595" w:rsidRDefault="00C24595" w:rsidP="00C24595">
      <w:pPr>
        <w:ind w:left="-360" w:right="-360"/>
        <w:jc w:val="both"/>
        <w:rPr>
          <w:sz w:val="22"/>
          <w:szCs w:val="22"/>
        </w:rPr>
      </w:pPr>
    </w:p>
    <w:p w14:paraId="74549937" w14:textId="54919A3F" w:rsidR="00C24595" w:rsidRDefault="00C24595" w:rsidP="00C24595">
      <w:pPr>
        <w:ind w:left="-360" w:right="-360"/>
        <w:jc w:val="both"/>
        <w:rPr>
          <w:sz w:val="22"/>
          <w:szCs w:val="22"/>
        </w:rPr>
      </w:pPr>
      <w:r>
        <w:rPr>
          <w:sz w:val="22"/>
          <w:szCs w:val="22"/>
        </w:rPr>
        <w:t>10.8</w:t>
      </w:r>
      <w:r w:rsidR="003463EB">
        <w:rPr>
          <w:sz w:val="22"/>
          <w:szCs w:val="22"/>
        </w:rPr>
        <w:tab/>
      </w:r>
      <w:r w:rsidR="00F445B4">
        <w:rPr>
          <w:sz w:val="22"/>
          <w:szCs w:val="22"/>
        </w:rPr>
        <w:t>DEAD DIVA</w:t>
      </w:r>
      <w:r w:rsidR="00257B00">
        <w:rPr>
          <w:sz w:val="22"/>
          <w:szCs w:val="22"/>
        </w:rPr>
        <w:t xml:space="preserve"> PRESENTATION &amp; PAPERS DUE</w:t>
      </w:r>
    </w:p>
    <w:p w14:paraId="0A0D5316" w14:textId="77777777" w:rsidR="00C24595" w:rsidRPr="00C24595" w:rsidRDefault="00C24595" w:rsidP="00C24595">
      <w:pPr>
        <w:ind w:left="-360" w:right="-360"/>
        <w:jc w:val="both"/>
        <w:rPr>
          <w:sz w:val="22"/>
          <w:szCs w:val="22"/>
        </w:rPr>
      </w:pPr>
    </w:p>
    <w:p w14:paraId="58BDBAF6" w14:textId="5365A518" w:rsidR="00F21EE6" w:rsidRDefault="00F21EE6" w:rsidP="00F21EE6">
      <w:pPr>
        <w:ind w:left="-360" w:right="-360"/>
        <w:jc w:val="both"/>
        <w:rPr>
          <w:sz w:val="22"/>
          <w:szCs w:val="22"/>
          <w:u w:val="single"/>
        </w:rPr>
      </w:pPr>
      <w:r>
        <w:rPr>
          <w:sz w:val="22"/>
          <w:szCs w:val="22"/>
          <w:u w:val="single"/>
        </w:rPr>
        <w:t>WEEK 8</w:t>
      </w:r>
    </w:p>
    <w:p w14:paraId="2D7DA81C" w14:textId="7F30EB87" w:rsidR="008A12E7" w:rsidRDefault="00C24595" w:rsidP="00F445B4">
      <w:pPr>
        <w:ind w:left="-360" w:right="-360"/>
        <w:jc w:val="both"/>
        <w:rPr>
          <w:sz w:val="22"/>
          <w:szCs w:val="22"/>
        </w:rPr>
      </w:pPr>
      <w:r>
        <w:rPr>
          <w:sz w:val="22"/>
          <w:szCs w:val="22"/>
        </w:rPr>
        <w:t>10.13</w:t>
      </w:r>
      <w:r w:rsidR="008A12E7">
        <w:rPr>
          <w:sz w:val="22"/>
          <w:szCs w:val="22"/>
        </w:rPr>
        <w:tab/>
      </w:r>
      <w:r w:rsidR="00261857">
        <w:rPr>
          <w:sz w:val="22"/>
          <w:szCs w:val="22"/>
        </w:rPr>
        <w:t>*</w:t>
      </w:r>
      <w:r w:rsidR="00667638">
        <w:rPr>
          <w:sz w:val="22"/>
          <w:szCs w:val="22"/>
        </w:rPr>
        <w:t xml:space="preserve">European Renaissance &amp; Commedia </w:t>
      </w:r>
      <w:proofErr w:type="spellStart"/>
      <w:r w:rsidR="00667638">
        <w:rPr>
          <w:sz w:val="22"/>
          <w:szCs w:val="22"/>
        </w:rPr>
        <w:t>dell’Arte</w:t>
      </w:r>
      <w:proofErr w:type="spellEnd"/>
    </w:p>
    <w:p w14:paraId="738C2A55" w14:textId="4C2E00EA" w:rsidR="00946CB0" w:rsidRDefault="00946CB0" w:rsidP="00F445B4">
      <w:pPr>
        <w:ind w:left="-360" w:right="-360"/>
        <w:jc w:val="both"/>
        <w:rPr>
          <w:sz w:val="22"/>
          <w:szCs w:val="22"/>
        </w:rPr>
      </w:pPr>
      <w:r>
        <w:rPr>
          <w:sz w:val="22"/>
          <w:szCs w:val="22"/>
        </w:rPr>
        <w:tab/>
      </w:r>
      <w:r>
        <w:rPr>
          <w:sz w:val="22"/>
          <w:szCs w:val="22"/>
        </w:rPr>
        <w:tab/>
      </w:r>
      <w:r>
        <w:rPr>
          <w:b/>
          <w:sz w:val="22"/>
          <w:szCs w:val="22"/>
        </w:rPr>
        <w:t>For Next Class:</w:t>
      </w:r>
    </w:p>
    <w:p w14:paraId="1A77DBF4" w14:textId="7E8C129C" w:rsidR="009427AB" w:rsidRDefault="00946CB0" w:rsidP="00667638">
      <w:pPr>
        <w:ind w:left="-360" w:right="-360"/>
        <w:jc w:val="both"/>
        <w:rPr>
          <w:sz w:val="22"/>
          <w:szCs w:val="22"/>
        </w:rPr>
      </w:pPr>
      <w:r>
        <w:rPr>
          <w:sz w:val="22"/>
          <w:szCs w:val="22"/>
        </w:rPr>
        <w:tab/>
      </w:r>
      <w:r>
        <w:rPr>
          <w:sz w:val="22"/>
          <w:szCs w:val="22"/>
        </w:rPr>
        <w:tab/>
      </w:r>
      <w:r w:rsidR="00667638">
        <w:rPr>
          <w:sz w:val="22"/>
          <w:szCs w:val="22"/>
        </w:rPr>
        <w:t>Research Questions Due</w:t>
      </w:r>
    </w:p>
    <w:p w14:paraId="77E42008" w14:textId="77777777" w:rsidR="009427AB" w:rsidRDefault="009427AB" w:rsidP="009427AB">
      <w:pPr>
        <w:ind w:left="-360" w:right="-360"/>
        <w:jc w:val="both"/>
        <w:rPr>
          <w:sz w:val="22"/>
          <w:szCs w:val="22"/>
        </w:rPr>
      </w:pPr>
    </w:p>
    <w:p w14:paraId="66111CA0" w14:textId="7D7B66DA" w:rsidR="009427AB" w:rsidRPr="00CA27BC" w:rsidRDefault="00C24595" w:rsidP="009427AB">
      <w:pPr>
        <w:ind w:left="-360" w:right="-360"/>
        <w:jc w:val="both"/>
        <w:rPr>
          <w:sz w:val="22"/>
          <w:szCs w:val="22"/>
        </w:rPr>
      </w:pPr>
      <w:r>
        <w:rPr>
          <w:sz w:val="22"/>
          <w:szCs w:val="22"/>
        </w:rPr>
        <w:t>10.15</w:t>
      </w:r>
      <w:r w:rsidR="009427AB">
        <w:rPr>
          <w:sz w:val="22"/>
          <w:szCs w:val="22"/>
        </w:rPr>
        <w:tab/>
      </w:r>
      <w:r w:rsidR="009427AB" w:rsidRPr="00CA27BC">
        <w:rPr>
          <w:sz w:val="22"/>
          <w:szCs w:val="22"/>
        </w:rPr>
        <w:t>Research Question</w:t>
      </w:r>
      <w:r w:rsidR="00CA27BC">
        <w:rPr>
          <w:sz w:val="22"/>
          <w:szCs w:val="22"/>
        </w:rPr>
        <w:t>s</w:t>
      </w:r>
      <w:r w:rsidR="009427AB" w:rsidRPr="00CA27BC">
        <w:rPr>
          <w:sz w:val="22"/>
          <w:szCs w:val="22"/>
        </w:rPr>
        <w:t xml:space="preserve"> Due</w:t>
      </w:r>
      <w:r w:rsidR="00CA27BC">
        <w:rPr>
          <w:sz w:val="22"/>
          <w:szCs w:val="22"/>
        </w:rPr>
        <w:t>; Organize Dead Diva Panels</w:t>
      </w:r>
    </w:p>
    <w:p w14:paraId="0F783FC2" w14:textId="7EFE3DC2" w:rsidR="00C24595" w:rsidRDefault="00D24EDF" w:rsidP="00F21EE6">
      <w:pPr>
        <w:ind w:left="-360" w:right="-360"/>
        <w:jc w:val="both"/>
        <w:rPr>
          <w:sz w:val="22"/>
          <w:szCs w:val="22"/>
        </w:rPr>
      </w:pPr>
      <w:r>
        <w:rPr>
          <w:sz w:val="22"/>
          <w:szCs w:val="22"/>
        </w:rPr>
        <w:tab/>
      </w:r>
      <w:r>
        <w:rPr>
          <w:sz w:val="22"/>
          <w:szCs w:val="22"/>
        </w:rPr>
        <w:tab/>
      </w:r>
      <w:r>
        <w:rPr>
          <w:b/>
          <w:sz w:val="22"/>
          <w:szCs w:val="22"/>
        </w:rPr>
        <w:t>For Next Class:</w:t>
      </w:r>
    </w:p>
    <w:p w14:paraId="7A9445DE" w14:textId="209E7E62" w:rsidR="00D24EDF" w:rsidRDefault="00D24EDF" w:rsidP="00F21EE6">
      <w:pPr>
        <w:ind w:left="-360" w:right="-360"/>
        <w:jc w:val="both"/>
        <w:rPr>
          <w:sz w:val="22"/>
          <w:szCs w:val="22"/>
        </w:rPr>
      </w:pPr>
      <w:r>
        <w:rPr>
          <w:sz w:val="22"/>
          <w:szCs w:val="22"/>
        </w:rPr>
        <w:tab/>
      </w:r>
      <w:r>
        <w:rPr>
          <w:sz w:val="22"/>
          <w:szCs w:val="22"/>
        </w:rPr>
        <w:tab/>
        <w:t>“Introduction” (NA 37-42)</w:t>
      </w:r>
    </w:p>
    <w:p w14:paraId="7F52A55B" w14:textId="39324BFC" w:rsidR="00D24EDF" w:rsidRDefault="00D24EDF" w:rsidP="00F21EE6">
      <w:pPr>
        <w:ind w:left="-360" w:right="-360"/>
        <w:jc w:val="both"/>
        <w:rPr>
          <w:sz w:val="22"/>
          <w:szCs w:val="22"/>
        </w:rPr>
      </w:pPr>
      <w:r>
        <w:rPr>
          <w:sz w:val="22"/>
          <w:szCs w:val="22"/>
        </w:rPr>
        <w:tab/>
      </w:r>
      <w:r>
        <w:rPr>
          <w:sz w:val="22"/>
          <w:szCs w:val="22"/>
        </w:rPr>
        <w:tab/>
      </w:r>
      <w:r w:rsidR="00257B00">
        <w:rPr>
          <w:i/>
          <w:sz w:val="22"/>
          <w:szCs w:val="22"/>
        </w:rPr>
        <w:t>The Defense of Poesy</w:t>
      </w:r>
      <w:r w:rsidR="00257B00">
        <w:rPr>
          <w:sz w:val="22"/>
          <w:szCs w:val="22"/>
        </w:rPr>
        <w:t xml:space="preserve"> (TTT 117-127)</w:t>
      </w:r>
    </w:p>
    <w:p w14:paraId="6DFDB5BF" w14:textId="7DB71E7F" w:rsidR="00257B00" w:rsidRPr="00257B00" w:rsidRDefault="00257B00" w:rsidP="00F21EE6">
      <w:pPr>
        <w:ind w:left="-360" w:right="-360"/>
        <w:jc w:val="both"/>
        <w:rPr>
          <w:sz w:val="22"/>
          <w:szCs w:val="22"/>
        </w:rPr>
      </w:pPr>
      <w:r>
        <w:rPr>
          <w:i/>
          <w:sz w:val="22"/>
          <w:szCs w:val="22"/>
        </w:rPr>
        <w:tab/>
      </w:r>
      <w:r>
        <w:rPr>
          <w:i/>
          <w:sz w:val="22"/>
          <w:szCs w:val="22"/>
        </w:rPr>
        <w:tab/>
        <w:t xml:space="preserve">As You Like It </w:t>
      </w:r>
      <w:r>
        <w:rPr>
          <w:sz w:val="22"/>
          <w:szCs w:val="22"/>
        </w:rPr>
        <w:t>(Blackboard)</w:t>
      </w:r>
    </w:p>
    <w:p w14:paraId="70E1D45C" w14:textId="655B5F65" w:rsidR="00F21EE6" w:rsidRPr="00DE155A" w:rsidRDefault="00F21EE6" w:rsidP="00F21EE6">
      <w:pPr>
        <w:ind w:left="-360" w:right="-360"/>
        <w:jc w:val="both"/>
        <w:rPr>
          <w:sz w:val="22"/>
          <w:szCs w:val="22"/>
          <w:u w:val="single"/>
        </w:rPr>
      </w:pPr>
      <w:r w:rsidRPr="00DE155A">
        <w:rPr>
          <w:sz w:val="22"/>
          <w:szCs w:val="22"/>
          <w:u w:val="single"/>
        </w:rPr>
        <w:t>WEEK 9</w:t>
      </w:r>
    </w:p>
    <w:p w14:paraId="1C00CDDD" w14:textId="12C8A497" w:rsidR="00C24595" w:rsidRPr="00DE155A" w:rsidRDefault="00C24595" w:rsidP="00F21EE6">
      <w:pPr>
        <w:ind w:left="-360" w:right="-360"/>
        <w:jc w:val="both"/>
        <w:rPr>
          <w:sz w:val="22"/>
          <w:szCs w:val="22"/>
        </w:rPr>
      </w:pPr>
      <w:r w:rsidRPr="00DE155A">
        <w:rPr>
          <w:sz w:val="22"/>
          <w:szCs w:val="22"/>
        </w:rPr>
        <w:t>10.20</w:t>
      </w:r>
      <w:r w:rsidR="007B5F8D" w:rsidRPr="00DE155A">
        <w:rPr>
          <w:sz w:val="22"/>
          <w:szCs w:val="22"/>
        </w:rPr>
        <w:tab/>
      </w:r>
      <w:r w:rsidR="00261857">
        <w:rPr>
          <w:sz w:val="22"/>
          <w:szCs w:val="22"/>
        </w:rPr>
        <w:t>*</w:t>
      </w:r>
      <w:r w:rsidR="007B5F8D" w:rsidRPr="00DE155A">
        <w:rPr>
          <w:sz w:val="22"/>
          <w:szCs w:val="22"/>
        </w:rPr>
        <w:t>Elizabethan Theatre</w:t>
      </w:r>
    </w:p>
    <w:p w14:paraId="0E52B0FA" w14:textId="0CF8DE4A" w:rsidR="007B5F8D" w:rsidRPr="00DE155A" w:rsidRDefault="007B5F8D" w:rsidP="00F21EE6">
      <w:pPr>
        <w:ind w:left="-360" w:right="-360"/>
        <w:jc w:val="both"/>
        <w:rPr>
          <w:sz w:val="22"/>
          <w:szCs w:val="22"/>
        </w:rPr>
      </w:pPr>
      <w:r w:rsidRPr="00DE155A">
        <w:rPr>
          <w:sz w:val="22"/>
          <w:szCs w:val="22"/>
        </w:rPr>
        <w:tab/>
      </w:r>
      <w:r w:rsidRPr="00DE155A">
        <w:rPr>
          <w:sz w:val="22"/>
          <w:szCs w:val="22"/>
        </w:rPr>
        <w:tab/>
      </w:r>
      <w:r w:rsidRPr="00DE155A">
        <w:rPr>
          <w:b/>
          <w:sz w:val="22"/>
          <w:szCs w:val="22"/>
        </w:rPr>
        <w:t>For Next Class:</w:t>
      </w:r>
    </w:p>
    <w:p w14:paraId="42746DE3" w14:textId="0904EA26" w:rsidR="007B5F8D" w:rsidRPr="00DE155A" w:rsidRDefault="007B5F8D" w:rsidP="00F21EE6">
      <w:pPr>
        <w:ind w:left="-360" w:right="-360"/>
        <w:jc w:val="both"/>
        <w:rPr>
          <w:sz w:val="22"/>
          <w:szCs w:val="22"/>
        </w:rPr>
      </w:pPr>
      <w:r w:rsidRPr="00DE155A">
        <w:rPr>
          <w:sz w:val="22"/>
          <w:szCs w:val="22"/>
        </w:rPr>
        <w:tab/>
      </w:r>
      <w:r w:rsidRPr="00DE155A">
        <w:rPr>
          <w:sz w:val="22"/>
          <w:szCs w:val="22"/>
        </w:rPr>
        <w:tab/>
      </w:r>
      <w:r w:rsidR="00257B00" w:rsidRPr="00DE155A">
        <w:rPr>
          <w:sz w:val="22"/>
          <w:szCs w:val="22"/>
        </w:rPr>
        <w:t>“Case Study: Shakespearean Sexuality”</w:t>
      </w:r>
      <w:r w:rsidRPr="00DE155A">
        <w:rPr>
          <w:sz w:val="22"/>
          <w:szCs w:val="22"/>
        </w:rPr>
        <w:t xml:space="preserve"> (Blackboard)</w:t>
      </w:r>
    </w:p>
    <w:p w14:paraId="19C63EF6" w14:textId="77777777" w:rsidR="00DE155A" w:rsidRPr="00DE155A" w:rsidRDefault="00DE155A" w:rsidP="00DE155A">
      <w:pPr>
        <w:ind w:left="-360" w:right="-360"/>
        <w:jc w:val="both"/>
        <w:rPr>
          <w:sz w:val="22"/>
          <w:szCs w:val="22"/>
        </w:rPr>
      </w:pPr>
      <w:r>
        <w:rPr>
          <w:sz w:val="22"/>
          <w:szCs w:val="22"/>
        </w:rPr>
        <w:tab/>
      </w:r>
      <w:r>
        <w:rPr>
          <w:sz w:val="22"/>
          <w:szCs w:val="22"/>
        </w:rPr>
        <w:tab/>
      </w:r>
      <w:r w:rsidRPr="00DE155A">
        <w:rPr>
          <w:sz w:val="22"/>
          <w:szCs w:val="22"/>
        </w:rPr>
        <w:t>“Introduction” (NA 42-45) Read by October 29</w:t>
      </w:r>
    </w:p>
    <w:p w14:paraId="656A33EA" w14:textId="77777777" w:rsidR="00DE155A" w:rsidRPr="00DE155A" w:rsidRDefault="00DE155A" w:rsidP="00DE155A">
      <w:pPr>
        <w:ind w:left="-360" w:right="-360"/>
        <w:jc w:val="both"/>
        <w:rPr>
          <w:sz w:val="22"/>
          <w:szCs w:val="22"/>
        </w:rPr>
      </w:pPr>
      <w:r w:rsidRPr="00DE155A">
        <w:rPr>
          <w:sz w:val="22"/>
          <w:szCs w:val="22"/>
        </w:rPr>
        <w:tab/>
      </w:r>
      <w:r w:rsidRPr="00DE155A">
        <w:rPr>
          <w:sz w:val="22"/>
          <w:szCs w:val="22"/>
        </w:rPr>
        <w:tab/>
      </w:r>
      <w:r w:rsidRPr="00DE155A">
        <w:rPr>
          <w:i/>
          <w:sz w:val="22"/>
          <w:szCs w:val="22"/>
        </w:rPr>
        <w:t>The New Art of Writing Plays</w:t>
      </w:r>
      <w:r w:rsidRPr="00DE155A">
        <w:rPr>
          <w:sz w:val="22"/>
          <w:szCs w:val="22"/>
        </w:rPr>
        <w:t xml:space="preserve"> (TTT 135-145) Read by October 29</w:t>
      </w:r>
    </w:p>
    <w:p w14:paraId="36567BF7" w14:textId="77777777" w:rsidR="00DE155A" w:rsidRPr="00DE155A" w:rsidRDefault="00DE155A" w:rsidP="00DE155A">
      <w:pPr>
        <w:ind w:left="-360" w:right="-360"/>
        <w:jc w:val="both"/>
        <w:rPr>
          <w:sz w:val="22"/>
          <w:szCs w:val="22"/>
        </w:rPr>
      </w:pPr>
      <w:r w:rsidRPr="00DE155A">
        <w:rPr>
          <w:i/>
          <w:sz w:val="22"/>
          <w:szCs w:val="22"/>
        </w:rPr>
        <w:tab/>
      </w:r>
      <w:r w:rsidRPr="00DE155A">
        <w:rPr>
          <w:i/>
          <w:sz w:val="22"/>
          <w:szCs w:val="22"/>
        </w:rPr>
        <w:tab/>
        <w:t>The Wonder Show</w:t>
      </w:r>
      <w:r w:rsidRPr="00DE155A">
        <w:rPr>
          <w:sz w:val="22"/>
          <w:szCs w:val="22"/>
        </w:rPr>
        <w:t xml:space="preserve"> (Blackboard) Read by October 29</w:t>
      </w:r>
    </w:p>
    <w:p w14:paraId="65E65865" w14:textId="6B2F89CC" w:rsidR="00C24595" w:rsidRPr="00DE155A" w:rsidRDefault="00C24595" w:rsidP="00F21EE6">
      <w:pPr>
        <w:ind w:left="-360" w:right="-360"/>
        <w:jc w:val="both"/>
        <w:rPr>
          <w:sz w:val="22"/>
          <w:szCs w:val="22"/>
        </w:rPr>
      </w:pPr>
    </w:p>
    <w:p w14:paraId="54A3ED9F" w14:textId="432722AC" w:rsidR="00467201" w:rsidRPr="00DE155A" w:rsidRDefault="007B5F8D" w:rsidP="00DE155A">
      <w:pPr>
        <w:ind w:left="-360" w:right="-360"/>
        <w:jc w:val="both"/>
        <w:rPr>
          <w:sz w:val="22"/>
          <w:szCs w:val="22"/>
        </w:rPr>
      </w:pPr>
      <w:r w:rsidRPr="00DE155A">
        <w:rPr>
          <w:sz w:val="22"/>
          <w:szCs w:val="22"/>
        </w:rPr>
        <w:t>10.22</w:t>
      </w:r>
      <w:r w:rsidRPr="00DE155A">
        <w:rPr>
          <w:sz w:val="22"/>
          <w:szCs w:val="22"/>
        </w:rPr>
        <w:tab/>
      </w:r>
      <w:r w:rsidR="00DE155A">
        <w:rPr>
          <w:sz w:val="22"/>
          <w:szCs w:val="22"/>
        </w:rPr>
        <w:t>NO CLASS</w:t>
      </w:r>
      <w:r w:rsidR="00C92DE7">
        <w:rPr>
          <w:sz w:val="22"/>
          <w:szCs w:val="22"/>
        </w:rPr>
        <w:t>: KRISTI AT VTA-HSTC</w:t>
      </w:r>
    </w:p>
    <w:p w14:paraId="590F0E50" w14:textId="77777777" w:rsidR="00C24595" w:rsidRPr="00DE155A" w:rsidRDefault="00C24595" w:rsidP="00F21EE6">
      <w:pPr>
        <w:ind w:left="-360" w:right="-360"/>
        <w:jc w:val="both"/>
        <w:rPr>
          <w:sz w:val="22"/>
          <w:szCs w:val="22"/>
        </w:rPr>
      </w:pPr>
    </w:p>
    <w:p w14:paraId="0F9F17A9" w14:textId="0B236193" w:rsidR="00F21EE6" w:rsidRPr="00DE155A" w:rsidRDefault="00F21EE6" w:rsidP="00F21EE6">
      <w:pPr>
        <w:ind w:left="-360" w:right="-360"/>
        <w:jc w:val="both"/>
        <w:rPr>
          <w:sz w:val="22"/>
          <w:szCs w:val="22"/>
        </w:rPr>
      </w:pPr>
      <w:r w:rsidRPr="00DE155A">
        <w:rPr>
          <w:sz w:val="22"/>
          <w:szCs w:val="22"/>
          <w:u w:val="single"/>
        </w:rPr>
        <w:t>WEEK 10</w:t>
      </w:r>
    </w:p>
    <w:p w14:paraId="5F5B3A7A" w14:textId="77777777" w:rsidR="00DE155A" w:rsidRPr="00DE155A" w:rsidRDefault="00C24595" w:rsidP="00DE155A">
      <w:pPr>
        <w:ind w:left="-360" w:right="-360"/>
        <w:jc w:val="both"/>
        <w:rPr>
          <w:sz w:val="22"/>
          <w:szCs w:val="22"/>
        </w:rPr>
      </w:pPr>
      <w:r w:rsidRPr="00DE155A">
        <w:rPr>
          <w:sz w:val="22"/>
          <w:szCs w:val="22"/>
        </w:rPr>
        <w:t>10.27</w:t>
      </w:r>
      <w:r w:rsidR="0018653A" w:rsidRPr="00DE155A">
        <w:rPr>
          <w:sz w:val="22"/>
          <w:szCs w:val="22"/>
        </w:rPr>
        <w:tab/>
      </w:r>
      <w:r w:rsidR="00DE155A" w:rsidRPr="00DE155A">
        <w:rPr>
          <w:sz w:val="22"/>
          <w:szCs w:val="22"/>
        </w:rPr>
        <w:t>In-Class Case Study; In-Class Annotation Exercise</w:t>
      </w:r>
    </w:p>
    <w:p w14:paraId="49DF435F" w14:textId="77777777" w:rsidR="00DE155A" w:rsidRPr="00DE155A" w:rsidRDefault="00DE155A" w:rsidP="00DE155A">
      <w:pPr>
        <w:ind w:left="-360" w:right="-360"/>
        <w:jc w:val="both"/>
        <w:rPr>
          <w:b/>
          <w:sz w:val="22"/>
          <w:szCs w:val="22"/>
        </w:rPr>
      </w:pPr>
      <w:r w:rsidRPr="00DE155A">
        <w:rPr>
          <w:sz w:val="22"/>
          <w:szCs w:val="22"/>
        </w:rPr>
        <w:tab/>
      </w:r>
      <w:r w:rsidRPr="00DE155A">
        <w:rPr>
          <w:sz w:val="22"/>
          <w:szCs w:val="22"/>
        </w:rPr>
        <w:tab/>
      </w:r>
      <w:r w:rsidRPr="00DE155A">
        <w:rPr>
          <w:b/>
          <w:sz w:val="22"/>
          <w:szCs w:val="22"/>
        </w:rPr>
        <w:t>For Next Class:</w:t>
      </w:r>
    </w:p>
    <w:p w14:paraId="15286051" w14:textId="77777777" w:rsidR="00DE155A" w:rsidRPr="00DE155A" w:rsidRDefault="00DE155A" w:rsidP="00DE155A">
      <w:pPr>
        <w:ind w:left="-360" w:right="-360"/>
        <w:jc w:val="both"/>
        <w:rPr>
          <w:sz w:val="22"/>
          <w:szCs w:val="22"/>
        </w:rPr>
      </w:pPr>
      <w:r w:rsidRPr="00DE155A">
        <w:rPr>
          <w:b/>
          <w:sz w:val="22"/>
          <w:szCs w:val="22"/>
        </w:rPr>
        <w:tab/>
      </w:r>
      <w:r w:rsidRPr="00DE155A">
        <w:rPr>
          <w:b/>
          <w:sz w:val="22"/>
          <w:szCs w:val="22"/>
        </w:rPr>
        <w:tab/>
      </w:r>
      <w:r w:rsidRPr="00DE155A">
        <w:rPr>
          <w:sz w:val="22"/>
          <w:szCs w:val="22"/>
        </w:rPr>
        <w:t>Final Paper Outline Draft</w:t>
      </w:r>
    </w:p>
    <w:p w14:paraId="01FBB801" w14:textId="75C98610" w:rsidR="0018653A" w:rsidRPr="00DE155A" w:rsidRDefault="00DE155A" w:rsidP="00C92DE7">
      <w:pPr>
        <w:ind w:left="-360" w:right="-360"/>
        <w:jc w:val="both"/>
        <w:rPr>
          <w:sz w:val="22"/>
          <w:szCs w:val="22"/>
        </w:rPr>
      </w:pPr>
      <w:r w:rsidRPr="00DE155A">
        <w:rPr>
          <w:sz w:val="22"/>
          <w:szCs w:val="22"/>
        </w:rPr>
        <w:tab/>
      </w:r>
      <w:r w:rsidRPr="00DE155A">
        <w:rPr>
          <w:sz w:val="22"/>
          <w:szCs w:val="22"/>
        </w:rPr>
        <w:tab/>
      </w:r>
    </w:p>
    <w:p w14:paraId="57952DF5" w14:textId="77777777" w:rsidR="00DE155A" w:rsidRPr="00DE155A" w:rsidRDefault="00C24595" w:rsidP="00DE155A">
      <w:pPr>
        <w:ind w:left="-360" w:right="-360"/>
        <w:jc w:val="both"/>
        <w:rPr>
          <w:sz w:val="22"/>
          <w:szCs w:val="22"/>
        </w:rPr>
      </w:pPr>
      <w:r w:rsidRPr="00DE155A">
        <w:rPr>
          <w:sz w:val="22"/>
          <w:szCs w:val="22"/>
        </w:rPr>
        <w:t>10.29</w:t>
      </w:r>
      <w:r w:rsidR="0018653A" w:rsidRPr="00DE155A">
        <w:rPr>
          <w:sz w:val="22"/>
          <w:szCs w:val="22"/>
        </w:rPr>
        <w:tab/>
      </w:r>
      <w:r w:rsidR="00DE155A" w:rsidRPr="00DE155A">
        <w:rPr>
          <w:sz w:val="22"/>
          <w:szCs w:val="22"/>
        </w:rPr>
        <w:t>Final Paper Outline Draft Panel Workshop</w:t>
      </w:r>
    </w:p>
    <w:p w14:paraId="1110ED4B" w14:textId="77777777" w:rsidR="00DE155A" w:rsidRPr="00DE155A" w:rsidRDefault="00DE155A" w:rsidP="00DE155A">
      <w:pPr>
        <w:ind w:left="-360" w:right="-360"/>
        <w:jc w:val="both"/>
        <w:rPr>
          <w:b/>
          <w:sz w:val="22"/>
          <w:szCs w:val="22"/>
        </w:rPr>
      </w:pPr>
      <w:r w:rsidRPr="00DE155A">
        <w:rPr>
          <w:sz w:val="22"/>
          <w:szCs w:val="22"/>
        </w:rPr>
        <w:tab/>
      </w:r>
      <w:r w:rsidRPr="00DE155A">
        <w:rPr>
          <w:sz w:val="22"/>
          <w:szCs w:val="22"/>
        </w:rPr>
        <w:tab/>
      </w:r>
      <w:r w:rsidRPr="00DE155A">
        <w:rPr>
          <w:b/>
          <w:sz w:val="22"/>
          <w:szCs w:val="22"/>
        </w:rPr>
        <w:t>For Next Class:</w:t>
      </w:r>
    </w:p>
    <w:p w14:paraId="60A85537" w14:textId="32DB86EF" w:rsidR="00C24595" w:rsidRDefault="00DE155A" w:rsidP="00DE155A">
      <w:pPr>
        <w:ind w:left="-360" w:right="-360"/>
        <w:jc w:val="both"/>
        <w:rPr>
          <w:sz w:val="22"/>
          <w:szCs w:val="22"/>
        </w:rPr>
      </w:pPr>
      <w:r w:rsidRPr="00DE155A">
        <w:rPr>
          <w:b/>
          <w:sz w:val="22"/>
          <w:szCs w:val="22"/>
        </w:rPr>
        <w:tab/>
      </w:r>
      <w:r w:rsidRPr="00DE155A">
        <w:rPr>
          <w:b/>
          <w:sz w:val="22"/>
          <w:szCs w:val="22"/>
        </w:rPr>
        <w:tab/>
      </w:r>
      <w:r w:rsidRPr="00DE155A">
        <w:rPr>
          <w:sz w:val="22"/>
          <w:szCs w:val="22"/>
        </w:rPr>
        <w:t>Final Paper Outline Due</w:t>
      </w:r>
    </w:p>
    <w:p w14:paraId="75989322" w14:textId="2048F00B" w:rsidR="00C92DE7" w:rsidRPr="00DE155A" w:rsidRDefault="00C92DE7" w:rsidP="00C92DE7">
      <w:pPr>
        <w:ind w:left="-360" w:right="-360"/>
        <w:jc w:val="both"/>
        <w:rPr>
          <w:sz w:val="22"/>
          <w:szCs w:val="22"/>
        </w:rPr>
      </w:pPr>
      <w:r>
        <w:rPr>
          <w:sz w:val="22"/>
          <w:szCs w:val="22"/>
        </w:rPr>
        <w:tab/>
      </w:r>
      <w:r>
        <w:rPr>
          <w:sz w:val="22"/>
          <w:szCs w:val="22"/>
        </w:rPr>
        <w:tab/>
      </w:r>
      <w:r w:rsidRPr="00DE155A">
        <w:rPr>
          <w:sz w:val="22"/>
          <w:szCs w:val="22"/>
        </w:rPr>
        <w:t>“Introductio</w:t>
      </w:r>
      <w:r>
        <w:rPr>
          <w:sz w:val="22"/>
          <w:szCs w:val="22"/>
        </w:rPr>
        <w:t>n” (NA 42-45)</w:t>
      </w:r>
    </w:p>
    <w:p w14:paraId="79516567" w14:textId="62D89F6F" w:rsidR="00C92DE7" w:rsidRPr="00DE155A" w:rsidRDefault="00C92DE7" w:rsidP="00C92DE7">
      <w:pPr>
        <w:ind w:left="-360" w:right="-360"/>
        <w:jc w:val="both"/>
        <w:rPr>
          <w:sz w:val="22"/>
          <w:szCs w:val="22"/>
        </w:rPr>
      </w:pPr>
      <w:r w:rsidRPr="00DE155A">
        <w:rPr>
          <w:sz w:val="22"/>
          <w:szCs w:val="22"/>
        </w:rPr>
        <w:tab/>
      </w:r>
      <w:r w:rsidRPr="00DE155A">
        <w:rPr>
          <w:sz w:val="22"/>
          <w:szCs w:val="22"/>
        </w:rPr>
        <w:tab/>
      </w:r>
      <w:r w:rsidRPr="00DE155A">
        <w:rPr>
          <w:i/>
          <w:sz w:val="22"/>
          <w:szCs w:val="22"/>
        </w:rPr>
        <w:t>The New Art of Writing Plays</w:t>
      </w:r>
      <w:r>
        <w:rPr>
          <w:sz w:val="22"/>
          <w:szCs w:val="22"/>
        </w:rPr>
        <w:t xml:space="preserve"> (TTT 135-145)</w:t>
      </w:r>
    </w:p>
    <w:p w14:paraId="42AC098B" w14:textId="25241C0F" w:rsidR="00C92DE7" w:rsidRPr="00DE155A" w:rsidRDefault="00C92DE7" w:rsidP="00C92DE7">
      <w:pPr>
        <w:ind w:left="-360" w:right="-360"/>
        <w:jc w:val="both"/>
        <w:rPr>
          <w:sz w:val="22"/>
          <w:szCs w:val="22"/>
        </w:rPr>
      </w:pPr>
      <w:r w:rsidRPr="00DE155A">
        <w:rPr>
          <w:i/>
          <w:sz w:val="22"/>
          <w:szCs w:val="22"/>
        </w:rPr>
        <w:tab/>
      </w:r>
      <w:r w:rsidRPr="00DE155A">
        <w:rPr>
          <w:i/>
          <w:sz w:val="22"/>
          <w:szCs w:val="22"/>
        </w:rPr>
        <w:tab/>
        <w:t>The Wonder Show</w:t>
      </w:r>
      <w:r w:rsidRPr="00DE155A">
        <w:rPr>
          <w:sz w:val="22"/>
          <w:szCs w:val="22"/>
        </w:rPr>
        <w:t xml:space="preserve"> (Blackboard</w:t>
      </w:r>
      <w:r>
        <w:rPr>
          <w:sz w:val="22"/>
          <w:szCs w:val="22"/>
        </w:rPr>
        <w:t>)</w:t>
      </w:r>
    </w:p>
    <w:p w14:paraId="2AD46002" w14:textId="4F2911B1" w:rsidR="00DE155A" w:rsidRPr="00DE155A" w:rsidRDefault="00DE155A" w:rsidP="00C92DE7">
      <w:pPr>
        <w:ind w:right="-360"/>
        <w:jc w:val="both"/>
        <w:rPr>
          <w:sz w:val="22"/>
          <w:szCs w:val="22"/>
        </w:rPr>
      </w:pPr>
    </w:p>
    <w:p w14:paraId="7D679DF3" w14:textId="5CF42B94" w:rsidR="00F21EE6" w:rsidRPr="00DE155A" w:rsidRDefault="00F21EE6" w:rsidP="00F21EE6">
      <w:pPr>
        <w:ind w:left="-360" w:right="-360"/>
        <w:jc w:val="both"/>
        <w:rPr>
          <w:sz w:val="22"/>
          <w:szCs w:val="22"/>
          <w:u w:val="single"/>
        </w:rPr>
      </w:pPr>
      <w:r w:rsidRPr="00DE155A">
        <w:rPr>
          <w:sz w:val="22"/>
          <w:szCs w:val="22"/>
          <w:u w:val="single"/>
        </w:rPr>
        <w:t>WEEK 11</w:t>
      </w:r>
    </w:p>
    <w:p w14:paraId="6FF0AE0D" w14:textId="365EE2CA" w:rsidR="00DE155A" w:rsidRPr="00DE155A" w:rsidRDefault="00C24595" w:rsidP="00DE155A">
      <w:pPr>
        <w:ind w:left="-360" w:right="-360"/>
        <w:jc w:val="both"/>
        <w:rPr>
          <w:sz w:val="22"/>
          <w:szCs w:val="22"/>
        </w:rPr>
      </w:pPr>
      <w:r w:rsidRPr="00DE155A">
        <w:rPr>
          <w:sz w:val="22"/>
          <w:szCs w:val="22"/>
        </w:rPr>
        <w:t>11.3</w:t>
      </w:r>
      <w:r w:rsidR="008A12E7" w:rsidRPr="00DE155A">
        <w:rPr>
          <w:sz w:val="22"/>
          <w:szCs w:val="22"/>
        </w:rPr>
        <w:tab/>
      </w:r>
      <w:r w:rsidR="00261857">
        <w:rPr>
          <w:sz w:val="22"/>
          <w:szCs w:val="22"/>
        </w:rPr>
        <w:t>*</w:t>
      </w:r>
      <w:r w:rsidR="00DE155A" w:rsidRPr="00DE155A">
        <w:rPr>
          <w:sz w:val="22"/>
          <w:szCs w:val="22"/>
        </w:rPr>
        <w:t xml:space="preserve">Spanish Golden Age; </w:t>
      </w:r>
      <w:r w:rsidR="00DE155A" w:rsidRPr="00DE155A">
        <w:rPr>
          <w:b/>
          <w:sz w:val="22"/>
          <w:szCs w:val="22"/>
        </w:rPr>
        <w:t>Final Paper Outline Due</w:t>
      </w:r>
    </w:p>
    <w:p w14:paraId="7F522673" w14:textId="77777777" w:rsidR="00DE155A" w:rsidRPr="00DE155A" w:rsidRDefault="00DE155A" w:rsidP="00DE155A">
      <w:pPr>
        <w:ind w:left="-360" w:right="-360"/>
        <w:jc w:val="both"/>
        <w:rPr>
          <w:b/>
          <w:sz w:val="22"/>
          <w:szCs w:val="22"/>
        </w:rPr>
      </w:pPr>
      <w:r w:rsidRPr="00DE155A">
        <w:rPr>
          <w:sz w:val="22"/>
          <w:szCs w:val="22"/>
        </w:rPr>
        <w:tab/>
      </w:r>
      <w:r w:rsidRPr="00DE155A">
        <w:rPr>
          <w:sz w:val="22"/>
          <w:szCs w:val="22"/>
        </w:rPr>
        <w:tab/>
      </w:r>
      <w:r w:rsidRPr="00DE155A">
        <w:rPr>
          <w:b/>
          <w:sz w:val="22"/>
          <w:szCs w:val="22"/>
        </w:rPr>
        <w:t>For Next Class:</w:t>
      </w:r>
    </w:p>
    <w:p w14:paraId="0D9A0231" w14:textId="77777777" w:rsidR="00DE155A" w:rsidRPr="00DE155A" w:rsidRDefault="00DE155A" w:rsidP="00DE155A">
      <w:pPr>
        <w:ind w:left="-360" w:right="-360" w:firstLine="1080"/>
        <w:jc w:val="both"/>
        <w:rPr>
          <w:sz w:val="22"/>
          <w:szCs w:val="22"/>
        </w:rPr>
      </w:pPr>
      <w:proofErr w:type="spellStart"/>
      <w:r w:rsidRPr="00DE155A">
        <w:rPr>
          <w:i/>
          <w:sz w:val="22"/>
          <w:szCs w:val="22"/>
        </w:rPr>
        <w:t>Fuenteovejuna</w:t>
      </w:r>
      <w:proofErr w:type="spellEnd"/>
      <w:r w:rsidRPr="00DE155A">
        <w:rPr>
          <w:sz w:val="22"/>
          <w:szCs w:val="22"/>
        </w:rPr>
        <w:t xml:space="preserve"> (NA 1081-1144)</w:t>
      </w:r>
    </w:p>
    <w:p w14:paraId="45DFB61B" w14:textId="2E40AB43" w:rsidR="00C4071F" w:rsidRDefault="00DE155A" w:rsidP="006F16A3">
      <w:pPr>
        <w:ind w:left="-360" w:right="-360"/>
        <w:jc w:val="both"/>
        <w:rPr>
          <w:sz w:val="22"/>
          <w:szCs w:val="22"/>
        </w:rPr>
      </w:pPr>
      <w:r w:rsidRPr="00DE155A">
        <w:rPr>
          <w:sz w:val="22"/>
          <w:szCs w:val="22"/>
        </w:rPr>
        <w:tab/>
      </w:r>
      <w:r w:rsidRPr="00DE155A">
        <w:rPr>
          <w:sz w:val="22"/>
          <w:szCs w:val="22"/>
        </w:rPr>
        <w:tab/>
      </w:r>
      <w:r w:rsidR="00EE3EF7" w:rsidRPr="00DE155A">
        <w:rPr>
          <w:sz w:val="22"/>
          <w:szCs w:val="22"/>
        </w:rPr>
        <w:tab/>
      </w:r>
    </w:p>
    <w:p w14:paraId="241DA71E" w14:textId="712F201E" w:rsidR="00DE155A" w:rsidRPr="00DE155A" w:rsidRDefault="00DE155A" w:rsidP="00DE155A">
      <w:pPr>
        <w:ind w:left="-360" w:right="-360"/>
        <w:jc w:val="both"/>
        <w:rPr>
          <w:sz w:val="22"/>
          <w:szCs w:val="22"/>
        </w:rPr>
      </w:pPr>
      <w:r w:rsidRPr="00DE155A">
        <w:rPr>
          <w:sz w:val="22"/>
          <w:szCs w:val="22"/>
        </w:rPr>
        <w:t>11.5</w:t>
      </w:r>
      <w:r w:rsidRPr="00DE155A">
        <w:rPr>
          <w:sz w:val="22"/>
          <w:szCs w:val="22"/>
        </w:rPr>
        <w:tab/>
      </w:r>
      <w:r w:rsidR="00261857">
        <w:rPr>
          <w:sz w:val="22"/>
          <w:szCs w:val="22"/>
        </w:rPr>
        <w:t>*</w:t>
      </w:r>
      <w:r w:rsidRPr="00DE155A">
        <w:rPr>
          <w:sz w:val="22"/>
          <w:szCs w:val="22"/>
        </w:rPr>
        <w:t>Spanish Golden Age (cont.)</w:t>
      </w:r>
    </w:p>
    <w:p w14:paraId="20A0E8C4" w14:textId="77777777" w:rsidR="00DE155A" w:rsidRDefault="00DE155A" w:rsidP="00DE155A">
      <w:pPr>
        <w:ind w:left="-360" w:right="-360"/>
        <w:jc w:val="both"/>
        <w:rPr>
          <w:b/>
          <w:sz w:val="22"/>
          <w:szCs w:val="22"/>
        </w:rPr>
      </w:pPr>
      <w:r w:rsidRPr="00DE155A">
        <w:rPr>
          <w:sz w:val="22"/>
          <w:szCs w:val="22"/>
        </w:rPr>
        <w:tab/>
      </w:r>
      <w:r w:rsidRPr="00DE155A">
        <w:rPr>
          <w:sz w:val="22"/>
          <w:szCs w:val="22"/>
        </w:rPr>
        <w:tab/>
      </w:r>
      <w:r w:rsidRPr="00DE155A">
        <w:rPr>
          <w:b/>
          <w:sz w:val="22"/>
          <w:szCs w:val="22"/>
        </w:rPr>
        <w:t>For Next Class:</w:t>
      </w:r>
    </w:p>
    <w:p w14:paraId="6DF3D9A1" w14:textId="7C2060D7" w:rsidR="00C008BD" w:rsidRPr="00C008BD" w:rsidRDefault="00C008BD" w:rsidP="00DE155A">
      <w:pPr>
        <w:ind w:left="-360" w:right="-360"/>
        <w:jc w:val="both"/>
        <w:rPr>
          <w:sz w:val="22"/>
          <w:szCs w:val="22"/>
        </w:rPr>
      </w:pPr>
      <w:r>
        <w:rPr>
          <w:b/>
          <w:sz w:val="22"/>
          <w:szCs w:val="22"/>
        </w:rPr>
        <w:tab/>
      </w:r>
      <w:r>
        <w:rPr>
          <w:b/>
          <w:sz w:val="22"/>
          <w:szCs w:val="22"/>
        </w:rPr>
        <w:tab/>
      </w:r>
      <w:r>
        <w:rPr>
          <w:sz w:val="22"/>
          <w:szCs w:val="22"/>
        </w:rPr>
        <w:t xml:space="preserve">See </w:t>
      </w:r>
      <w:r>
        <w:rPr>
          <w:i/>
          <w:sz w:val="22"/>
          <w:szCs w:val="22"/>
        </w:rPr>
        <w:t>As You Like It</w:t>
      </w:r>
      <w:r>
        <w:rPr>
          <w:sz w:val="22"/>
          <w:szCs w:val="22"/>
        </w:rPr>
        <w:t xml:space="preserve"> at The Rep (November 7-23)</w:t>
      </w:r>
    </w:p>
    <w:p w14:paraId="580E69E3" w14:textId="483D1025" w:rsidR="00DE155A" w:rsidRPr="00DE155A" w:rsidRDefault="00DE155A" w:rsidP="00DE155A">
      <w:pPr>
        <w:ind w:left="-360" w:right="-360"/>
        <w:jc w:val="both"/>
        <w:rPr>
          <w:sz w:val="22"/>
          <w:szCs w:val="22"/>
        </w:rPr>
      </w:pPr>
      <w:r w:rsidRPr="00DE155A">
        <w:rPr>
          <w:sz w:val="22"/>
          <w:szCs w:val="22"/>
        </w:rPr>
        <w:tab/>
      </w:r>
      <w:r w:rsidRPr="00DE155A">
        <w:rPr>
          <w:sz w:val="22"/>
          <w:szCs w:val="22"/>
        </w:rPr>
        <w:tab/>
      </w:r>
      <w:proofErr w:type="spellStart"/>
      <w:r w:rsidRPr="00DE155A">
        <w:rPr>
          <w:i/>
          <w:sz w:val="22"/>
          <w:szCs w:val="22"/>
        </w:rPr>
        <w:t>Rabinal</w:t>
      </w:r>
      <w:proofErr w:type="spellEnd"/>
      <w:r w:rsidRPr="00DE155A">
        <w:rPr>
          <w:i/>
          <w:sz w:val="22"/>
          <w:szCs w:val="22"/>
        </w:rPr>
        <w:t xml:space="preserve"> </w:t>
      </w:r>
      <w:proofErr w:type="spellStart"/>
      <w:r w:rsidRPr="00DE155A">
        <w:rPr>
          <w:i/>
          <w:sz w:val="22"/>
          <w:szCs w:val="22"/>
        </w:rPr>
        <w:t>Achi</w:t>
      </w:r>
      <w:proofErr w:type="spellEnd"/>
      <w:r w:rsidRPr="00DE155A">
        <w:rPr>
          <w:sz w:val="22"/>
          <w:szCs w:val="22"/>
        </w:rPr>
        <w:t xml:space="preserve"> (Blackboard) </w:t>
      </w:r>
    </w:p>
    <w:p w14:paraId="3C011CA1" w14:textId="55BCD4D0" w:rsidR="00DE155A" w:rsidRPr="00DE155A" w:rsidRDefault="00DE155A" w:rsidP="00DE155A">
      <w:pPr>
        <w:ind w:left="-360" w:right="-360"/>
        <w:jc w:val="both"/>
        <w:rPr>
          <w:sz w:val="22"/>
          <w:szCs w:val="22"/>
        </w:rPr>
      </w:pPr>
      <w:r w:rsidRPr="00DE155A">
        <w:rPr>
          <w:i/>
          <w:sz w:val="22"/>
          <w:szCs w:val="22"/>
        </w:rPr>
        <w:tab/>
      </w:r>
      <w:r w:rsidRPr="00DE155A">
        <w:rPr>
          <w:i/>
          <w:sz w:val="22"/>
          <w:szCs w:val="22"/>
        </w:rPr>
        <w:tab/>
        <w:t>Great Festivals of Colonial Mexico City</w:t>
      </w:r>
      <w:r w:rsidRPr="00DE155A">
        <w:rPr>
          <w:sz w:val="22"/>
          <w:szCs w:val="22"/>
        </w:rPr>
        <w:t xml:space="preserve"> (Blackboard) </w:t>
      </w:r>
    </w:p>
    <w:p w14:paraId="0E3F8822" w14:textId="05DD2400" w:rsidR="00DE155A" w:rsidRPr="00DE155A" w:rsidRDefault="00DE155A" w:rsidP="00DE155A">
      <w:pPr>
        <w:ind w:left="-360" w:right="-360"/>
        <w:jc w:val="both"/>
        <w:rPr>
          <w:sz w:val="22"/>
          <w:szCs w:val="22"/>
        </w:rPr>
      </w:pPr>
      <w:r w:rsidRPr="00DE155A">
        <w:rPr>
          <w:i/>
          <w:sz w:val="22"/>
          <w:szCs w:val="22"/>
        </w:rPr>
        <w:tab/>
      </w:r>
      <w:r w:rsidRPr="00DE155A">
        <w:rPr>
          <w:i/>
          <w:sz w:val="22"/>
          <w:szCs w:val="22"/>
        </w:rPr>
        <w:tab/>
        <w:t>Loa for the Divine Narcissus</w:t>
      </w:r>
      <w:r w:rsidRPr="00DE155A">
        <w:rPr>
          <w:sz w:val="22"/>
          <w:szCs w:val="22"/>
        </w:rPr>
        <w:t xml:space="preserve"> (NA 1513-1529) </w:t>
      </w:r>
      <w:r w:rsidRPr="00DE155A">
        <w:rPr>
          <w:sz w:val="22"/>
          <w:szCs w:val="22"/>
        </w:rPr>
        <w:tab/>
      </w:r>
    </w:p>
    <w:p w14:paraId="7DBAD2A2" w14:textId="77777777" w:rsidR="00C24595" w:rsidRPr="00DE155A" w:rsidRDefault="00C24595" w:rsidP="00DE155A">
      <w:pPr>
        <w:ind w:right="-360"/>
        <w:jc w:val="both"/>
        <w:rPr>
          <w:sz w:val="22"/>
          <w:szCs w:val="22"/>
        </w:rPr>
      </w:pPr>
    </w:p>
    <w:p w14:paraId="01F6E4FD" w14:textId="77777777" w:rsidR="006F16A3" w:rsidRDefault="006F16A3" w:rsidP="00F21EE6">
      <w:pPr>
        <w:ind w:left="-360" w:right="-360"/>
        <w:jc w:val="both"/>
        <w:rPr>
          <w:sz w:val="22"/>
          <w:szCs w:val="22"/>
          <w:u w:val="single"/>
        </w:rPr>
      </w:pPr>
    </w:p>
    <w:p w14:paraId="77BB617F" w14:textId="77777777" w:rsidR="006F16A3" w:rsidRDefault="006F16A3" w:rsidP="00F21EE6">
      <w:pPr>
        <w:ind w:left="-360" w:right="-360"/>
        <w:jc w:val="both"/>
        <w:rPr>
          <w:sz w:val="22"/>
          <w:szCs w:val="22"/>
          <w:u w:val="single"/>
        </w:rPr>
      </w:pPr>
    </w:p>
    <w:p w14:paraId="6A98500E" w14:textId="77777777" w:rsidR="006F16A3" w:rsidRDefault="006F16A3" w:rsidP="00F21EE6">
      <w:pPr>
        <w:ind w:left="-360" w:right="-360"/>
        <w:jc w:val="both"/>
        <w:rPr>
          <w:sz w:val="22"/>
          <w:szCs w:val="22"/>
          <w:u w:val="single"/>
        </w:rPr>
      </w:pPr>
    </w:p>
    <w:p w14:paraId="704410DC" w14:textId="77777777" w:rsidR="006F16A3" w:rsidRDefault="006F16A3" w:rsidP="00F21EE6">
      <w:pPr>
        <w:ind w:left="-360" w:right="-360"/>
        <w:jc w:val="both"/>
        <w:rPr>
          <w:sz w:val="22"/>
          <w:szCs w:val="22"/>
          <w:u w:val="single"/>
        </w:rPr>
      </w:pPr>
    </w:p>
    <w:p w14:paraId="67630643" w14:textId="694C33E7" w:rsidR="00F21EE6" w:rsidRPr="00DE155A" w:rsidRDefault="00F21EE6" w:rsidP="00F21EE6">
      <w:pPr>
        <w:ind w:left="-360" w:right="-360"/>
        <w:jc w:val="both"/>
        <w:rPr>
          <w:sz w:val="22"/>
          <w:szCs w:val="22"/>
          <w:u w:val="single"/>
        </w:rPr>
      </w:pPr>
      <w:r w:rsidRPr="00DE155A">
        <w:rPr>
          <w:sz w:val="22"/>
          <w:szCs w:val="22"/>
          <w:u w:val="single"/>
        </w:rPr>
        <w:t>WEEK 12</w:t>
      </w:r>
    </w:p>
    <w:p w14:paraId="52471E8F" w14:textId="37F01CB4" w:rsidR="00C24595" w:rsidRPr="00DE155A" w:rsidRDefault="00C24595" w:rsidP="00DE155A">
      <w:pPr>
        <w:ind w:left="-360" w:right="-360"/>
        <w:jc w:val="both"/>
        <w:rPr>
          <w:sz w:val="22"/>
          <w:szCs w:val="22"/>
        </w:rPr>
      </w:pPr>
      <w:r w:rsidRPr="00DE155A">
        <w:rPr>
          <w:sz w:val="22"/>
          <w:szCs w:val="22"/>
        </w:rPr>
        <w:t>11.10</w:t>
      </w:r>
      <w:r w:rsidR="008A12E7" w:rsidRPr="00DE155A">
        <w:rPr>
          <w:sz w:val="22"/>
          <w:szCs w:val="22"/>
        </w:rPr>
        <w:tab/>
      </w:r>
      <w:r w:rsidR="00261857">
        <w:rPr>
          <w:sz w:val="22"/>
          <w:szCs w:val="22"/>
        </w:rPr>
        <w:t>*</w:t>
      </w:r>
      <w:r w:rsidR="00DE155A" w:rsidRPr="00DE155A">
        <w:rPr>
          <w:sz w:val="22"/>
          <w:szCs w:val="22"/>
        </w:rPr>
        <w:t>Pre- and Post-Conquest Performance</w:t>
      </w:r>
    </w:p>
    <w:p w14:paraId="41642AB2" w14:textId="77777777" w:rsidR="00EE3EF7" w:rsidRDefault="00EE3EF7" w:rsidP="00EE3EF7">
      <w:pPr>
        <w:ind w:left="-360" w:right="-360" w:firstLine="1080"/>
        <w:jc w:val="both"/>
        <w:rPr>
          <w:b/>
          <w:sz w:val="22"/>
          <w:szCs w:val="22"/>
        </w:rPr>
      </w:pPr>
      <w:r w:rsidRPr="00DE155A">
        <w:rPr>
          <w:b/>
          <w:sz w:val="22"/>
          <w:szCs w:val="22"/>
        </w:rPr>
        <w:t>For Next Class:</w:t>
      </w:r>
    </w:p>
    <w:p w14:paraId="2A612035" w14:textId="60BC8ABF" w:rsidR="00C008BD" w:rsidRPr="00DE155A" w:rsidRDefault="00C008BD" w:rsidP="00C008BD">
      <w:pPr>
        <w:ind w:left="-360" w:right="-360" w:firstLine="1080"/>
        <w:jc w:val="both"/>
        <w:rPr>
          <w:sz w:val="22"/>
          <w:szCs w:val="22"/>
        </w:rPr>
      </w:pPr>
      <w:r>
        <w:rPr>
          <w:sz w:val="22"/>
          <w:szCs w:val="22"/>
        </w:rPr>
        <w:t xml:space="preserve">See </w:t>
      </w:r>
      <w:r>
        <w:rPr>
          <w:i/>
          <w:sz w:val="22"/>
          <w:szCs w:val="22"/>
        </w:rPr>
        <w:t>As You Like It</w:t>
      </w:r>
      <w:r>
        <w:rPr>
          <w:sz w:val="22"/>
          <w:szCs w:val="22"/>
        </w:rPr>
        <w:t xml:space="preserve"> at The Rep (November 7-23)</w:t>
      </w:r>
    </w:p>
    <w:p w14:paraId="3AC6BE8A" w14:textId="77777777" w:rsidR="00EE3EF7" w:rsidRDefault="00EE3EF7" w:rsidP="00EE3EF7">
      <w:pPr>
        <w:ind w:left="-360" w:right="-360"/>
        <w:jc w:val="both"/>
        <w:rPr>
          <w:sz w:val="22"/>
          <w:szCs w:val="22"/>
        </w:rPr>
      </w:pPr>
      <w:r w:rsidRPr="00DE155A">
        <w:rPr>
          <w:sz w:val="22"/>
          <w:szCs w:val="22"/>
        </w:rPr>
        <w:tab/>
      </w:r>
      <w:r w:rsidRPr="00DE155A">
        <w:rPr>
          <w:sz w:val="22"/>
          <w:szCs w:val="22"/>
        </w:rPr>
        <w:tab/>
        <w:t>“Introduction” (NA 45-48)</w:t>
      </w:r>
    </w:p>
    <w:p w14:paraId="10B65F66" w14:textId="545C3E23" w:rsidR="00C92DE7" w:rsidRPr="00C92DE7" w:rsidRDefault="00C92DE7" w:rsidP="00EE3EF7">
      <w:pPr>
        <w:ind w:left="-360" w:right="-360"/>
        <w:jc w:val="both"/>
        <w:rPr>
          <w:sz w:val="22"/>
          <w:szCs w:val="22"/>
        </w:rPr>
      </w:pPr>
      <w:r>
        <w:rPr>
          <w:sz w:val="22"/>
          <w:szCs w:val="22"/>
        </w:rPr>
        <w:tab/>
      </w:r>
      <w:r>
        <w:rPr>
          <w:sz w:val="22"/>
          <w:szCs w:val="22"/>
        </w:rPr>
        <w:tab/>
      </w:r>
      <w:r>
        <w:rPr>
          <w:i/>
          <w:sz w:val="22"/>
          <w:szCs w:val="22"/>
        </w:rPr>
        <w:t>The Whole Art of the Stage</w:t>
      </w:r>
      <w:r>
        <w:rPr>
          <w:sz w:val="22"/>
          <w:szCs w:val="22"/>
        </w:rPr>
        <w:t xml:space="preserve"> (TTT 146-152)</w:t>
      </w:r>
    </w:p>
    <w:p w14:paraId="75887FBC" w14:textId="4F9330BD" w:rsidR="00EE3EF7" w:rsidRPr="00DE155A" w:rsidRDefault="00EE3EF7" w:rsidP="00EE3EF7">
      <w:pPr>
        <w:ind w:left="-360" w:right="-360"/>
        <w:jc w:val="both"/>
        <w:rPr>
          <w:sz w:val="22"/>
          <w:szCs w:val="22"/>
        </w:rPr>
      </w:pPr>
      <w:r w:rsidRPr="00DE155A">
        <w:rPr>
          <w:sz w:val="22"/>
          <w:szCs w:val="22"/>
        </w:rPr>
        <w:tab/>
      </w:r>
      <w:r w:rsidRPr="00DE155A">
        <w:rPr>
          <w:sz w:val="22"/>
          <w:szCs w:val="22"/>
        </w:rPr>
        <w:tab/>
      </w:r>
      <w:r w:rsidRPr="00DE155A">
        <w:rPr>
          <w:i/>
          <w:sz w:val="22"/>
          <w:szCs w:val="22"/>
        </w:rPr>
        <w:t>Of the Three Unities of Action, Time, and Place</w:t>
      </w:r>
      <w:r w:rsidRPr="00DE155A">
        <w:rPr>
          <w:sz w:val="22"/>
          <w:szCs w:val="22"/>
        </w:rPr>
        <w:t xml:space="preserve"> </w:t>
      </w:r>
      <w:r w:rsidR="00C92DE7">
        <w:rPr>
          <w:sz w:val="22"/>
          <w:szCs w:val="22"/>
        </w:rPr>
        <w:t>(TTT 153-167)</w:t>
      </w:r>
    </w:p>
    <w:p w14:paraId="0D6C246E" w14:textId="38EA5472" w:rsidR="00C24595" w:rsidRDefault="00EE3EF7" w:rsidP="00C92DE7">
      <w:pPr>
        <w:ind w:left="-360" w:right="-360"/>
        <w:jc w:val="both"/>
        <w:rPr>
          <w:sz w:val="22"/>
          <w:szCs w:val="22"/>
        </w:rPr>
      </w:pPr>
      <w:r w:rsidRPr="00DE155A">
        <w:rPr>
          <w:i/>
          <w:sz w:val="22"/>
          <w:szCs w:val="22"/>
        </w:rPr>
        <w:tab/>
      </w:r>
      <w:r w:rsidRPr="00DE155A">
        <w:rPr>
          <w:i/>
          <w:sz w:val="22"/>
          <w:szCs w:val="22"/>
        </w:rPr>
        <w:tab/>
      </w:r>
    </w:p>
    <w:p w14:paraId="6E799836" w14:textId="1189FE55" w:rsidR="00EE3EF7" w:rsidRDefault="00C24595" w:rsidP="00EE3EF7">
      <w:pPr>
        <w:ind w:left="-360" w:right="-360"/>
        <w:jc w:val="both"/>
        <w:rPr>
          <w:sz w:val="22"/>
          <w:szCs w:val="22"/>
        </w:rPr>
      </w:pPr>
      <w:r>
        <w:rPr>
          <w:sz w:val="22"/>
          <w:szCs w:val="22"/>
        </w:rPr>
        <w:t>11.12</w:t>
      </w:r>
      <w:r w:rsidR="00EE3EF7">
        <w:rPr>
          <w:sz w:val="22"/>
          <w:szCs w:val="22"/>
        </w:rPr>
        <w:tab/>
      </w:r>
      <w:r w:rsidR="00261857">
        <w:rPr>
          <w:sz w:val="22"/>
          <w:szCs w:val="22"/>
        </w:rPr>
        <w:t>*</w:t>
      </w:r>
      <w:r w:rsidR="00EE3EF7">
        <w:rPr>
          <w:sz w:val="22"/>
          <w:szCs w:val="22"/>
        </w:rPr>
        <w:t>Neo-Classical Drama</w:t>
      </w:r>
    </w:p>
    <w:p w14:paraId="49D15284" w14:textId="77777777" w:rsidR="00EE3EF7" w:rsidRDefault="00EE3EF7" w:rsidP="00EE3EF7">
      <w:pPr>
        <w:ind w:left="-360" w:right="-360"/>
        <w:jc w:val="both"/>
        <w:rPr>
          <w:b/>
          <w:sz w:val="22"/>
          <w:szCs w:val="22"/>
        </w:rPr>
      </w:pPr>
      <w:r>
        <w:rPr>
          <w:sz w:val="22"/>
          <w:szCs w:val="22"/>
        </w:rPr>
        <w:tab/>
      </w:r>
      <w:r>
        <w:rPr>
          <w:sz w:val="22"/>
          <w:szCs w:val="22"/>
        </w:rPr>
        <w:tab/>
      </w:r>
      <w:r>
        <w:rPr>
          <w:b/>
          <w:sz w:val="22"/>
          <w:szCs w:val="22"/>
        </w:rPr>
        <w:t>For Next Class:</w:t>
      </w:r>
    </w:p>
    <w:p w14:paraId="3C23AF75" w14:textId="776F2A7A" w:rsidR="00C008BD" w:rsidRPr="00C008BD" w:rsidRDefault="00C92DE7" w:rsidP="00C008BD">
      <w:pPr>
        <w:ind w:left="-360" w:right="-360"/>
        <w:jc w:val="both"/>
        <w:rPr>
          <w:sz w:val="22"/>
          <w:szCs w:val="22"/>
        </w:rPr>
      </w:pPr>
      <w:r>
        <w:rPr>
          <w:b/>
          <w:sz w:val="22"/>
          <w:szCs w:val="22"/>
        </w:rPr>
        <w:tab/>
      </w:r>
      <w:r>
        <w:rPr>
          <w:b/>
          <w:sz w:val="22"/>
          <w:szCs w:val="22"/>
        </w:rPr>
        <w:tab/>
      </w:r>
      <w:r w:rsidR="00C008BD">
        <w:rPr>
          <w:sz w:val="22"/>
          <w:szCs w:val="22"/>
        </w:rPr>
        <w:t xml:space="preserve">See </w:t>
      </w:r>
      <w:r w:rsidR="00C008BD">
        <w:rPr>
          <w:i/>
          <w:sz w:val="22"/>
          <w:szCs w:val="22"/>
        </w:rPr>
        <w:t>As You Like It</w:t>
      </w:r>
      <w:r w:rsidR="00C008BD">
        <w:rPr>
          <w:sz w:val="22"/>
          <w:szCs w:val="22"/>
        </w:rPr>
        <w:t xml:space="preserve"> at The Rep (November 7-23)</w:t>
      </w:r>
    </w:p>
    <w:p w14:paraId="1C41EDAE" w14:textId="400EEED3" w:rsidR="00C92DE7" w:rsidRDefault="00C92DE7" w:rsidP="00C008BD">
      <w:pPr>
        <w:ind w:left="-360" w:right="-360" w:firstLine="1080"/>
        <w:jc w:val="both"/>
        <w:rPr>
          <w:sz w:val="22"/>
          <w:szCs w:val="22"/>
        </w:rPr>
      </w:pPr>
      <w:proofErr w:type="spellStart"/>
      <w:r w:rsidRPr="00DE155A">
        <w:rPr>
          <w:i/>
          <w:sz w:val="22"/>
          <w:szCs w:val="22"/>
        </w:rPr>
        <w:t>Phedre</w:t>
      </w:r>
      <w:proofErr w:type="spellEnd"/>
      <w:r w:rsidRPr="00DE155A">
        <w:rPr>
          <w:sz w:val="22"/>
          <w:szCs w:val="22"/>
        </w:rPr>
        <w:t xml:space="preserve"> (NA 1456-1512)</w:t>
      </w:r>
    </w:p>
    <w:p w14:paraId="292D995C" w14:textId="7680563B" w:rsidR="00C92DE7" w:rsidRPr="00C92DE7" w:rsidRDefault="00EE3EF7" w:rsidP="00C92DE7">
      <w:pPr>
        <w:ind w:left="-360" w:right="-360"/>
        <w:jc w:val="both"/>
        <w:rPr>
          <w:sz w:val="22"/>
          <w:szCs w:val="22"/>
        </w:rPr>
      </w:pPr>
      <w:r>
        <w:rPr>
          <w:sz w:val="22"/>
          <w:szCs w:val="22"/>
        </w:rPr>
        <w:tab/>
      </w:r>
      <w:r>
        <w:rPr>
          <w:sz w:val="22"/>
          <w:szCs w:val="22"/>
        </w:rPr>
        <w:tab/>
      </w:r>
      <w:r>
        <w:rPr>
          <w:i/>
          <w:sz w:val="22"/>
          <w:szCs w:val="22"/>
        </w:rPr>
        <w:t>Tartuffe</w:t>
      </w:r>
      <w:r>
        <w:rPr>
          <w:sz w:val="22"/>
          <w:szCs w:val="22"/>
        </w:rPr>
        <w:t xml:space="preserve"> (1225-1282)</w:t>
      </w:r>
    </w:p>
    <w:p w14:paraId="1157A56B" w14:textId="77777777" w:rsidR="00347FDA" w:rsidRPr="00347FDA" w:rsidRDefault="00347FDA" w:rsidP="00EE3EF7">
      <w:pPr>
        <w:ind w:right="-360"/>
        <w:jc w:val="both"/>
        <w:rPr>
          <w:sz w:val="22"/>
          <w:szCs w:val="22"/>
        </w:rPr>
      </w:pPr>
    </w:p>
    <w:p w14:paraId="1E38B48B" w14:textId="2AA4DA58" w:rsidR="00F21EE6" w:rsidRDefault="00F21EE6" w:rsidP="00F21EE6">
      <w:pPr>
        <w:ind w:left="-360" w:right="-360"/>
        <w:jc w:val="both"/>
        <w:rPr>
          <w:sz w:val="22"/>
          <w:szCs w:val="22"/>
          <w:u w:val="single"/>
        </w:rPr>
      </w:pPr>
      <w:r>
        <w:rPr>
          <w:sz w:val="22"/>
          <w:szCs w:val="22"/>
          <w:u w:val="single"/>
        </w:rPr>
        <w:t>WEEK 13</w:t>
      </w:r>
    </w:p>
    <w:p w14:paraId="7CD9D376" w14:textId="75EECDA8" w:rsidR="00EE3EF7" w:rsidRDefault="00C24595" w:rsidP="00EE3EF7">
      <w:pPr>
        <w:ind w:left="-360" w:right="-360"/>
        <w:jc w:val="both"/>
        <w:rPr>
          <w:sz w:val="22"/>
          <w:szCs w:val="22"/>
        </w:rPr>
      </w:pPr>
      <w:r>
        <w:rPr>
          <w:sz w:val="22"/>
          <w:szCs w:val="22"/>
        </w:rPr>
        <w:t>11.17</w:t>
      </w:r>
      <w:r w:rsidR="008A12E7">
        <w:rPr>
          <w:sz w:val="22"/>
          <w:szCs w:val="22"/>
        </w:rPr>
        <w:tab/>
      </w:r>
      <w:r w:rsidR="00261857">
        <w:rPr>
          <w:sz w:val="22"/>
          <w:szCs w:val="22"/>
        </w:rPr>
        <w:t>*</w:t>
      </w:r>
      <w:r w:rsidR="00EE3EF7">
        <w:rPr>
          <w:sz w:val="22"/>
          <w:szCs w:val="22"/>
        </w:rPr>
        <w:t>Neo-Classical Drama (cont.)</w:t>
      </w:r>
    </w:p>
    <w:p w14:paraId="4B925864" w14:textId="77777777" w:rsidR="00EE3EF7" w:rsidRDefault="00EE3EF7" w:rsidP="00EE3EF7">
      <w:pPr>
        <w:ind w:right="-360" w:firstLine="720"/>
        <w:jc w:val="both"/>
        <w:rPr>
          <w:b/>
          <w:sz w:val="22"/>
          <w:szCs w:val="22"/>
        </w:rPr>
      </w:pPr>
      <w:r>
        <w:rPr>
          <w:b/>
          <w:sz w:val="22"/>
          <w:szCs w:val="22"/>
        </w:rPr>
        <w:t>For Next Class:</w:t>
      </w:r>
    </w:p>
    <w:p w14:paraId="7EBD84AD" w14:textId="45947A2A" w:rsidR="00C008BD" w:rsidRDefault="00EE3EF7" w:rsidP="00C008BD">
      <w:pPr>
        <w:ind w:left="-360" w:right="-360"/>
        <w:jc w:val="both"/>
        <w:rPr>
          <w:sz w:val="22"/>
          <w:szCs w:val="22"/>
        </w:rPr>
      </w:pPr>
      <w:r>
        <w:rPr>
          <w:sz w:val="22"/>
          <w:szCs w:val="22"/>
        </w:rPr>
        <w:tab/>
      </w:r>
      <w:r>
        <w:rPr>
          <w:sz w:val="22"/>
          <w:szCs w:val="22"/>
        </w:rPr>
        <w:tab/>
      </w:r>
      <w:r w:rsidR="00C008BD">
        <w:rPr>
          <w:sz w:val="22"/>
          <w:szCs w:val="22"/>
        </w:rPr>
        <w:t xml:space="preserve">See </w:t>
      </w:r>
      <w:r w:rsidR="00C008BD">
        <w:rPr>
          <w:i/>
          <w:sz w:val="22"/>
          <w:szCs w:val="22"/>
        </w:rPr>
        <w:t>As You Like It</w:t>
      </w:r>
      <w:r w:rsidR="00C008BD">
        <w:rPr>
          <w:sz w:val="22"/>
          <w:szCs w:val="22"/>
        </w:rPr>
        <w:t xml:space="preserve"> at The Rep (November 7-23)</w:t>
      </w:r>
    </w:p>
    <w:p w14:paraId="4855DE5A" w14:textId="4797D284" w:rsidR="00EE3EF7" w:rsidRDefault="00EE3EF7" w:rsidP="00C008BD">
      <w:pPr>
        <w:ind w:left="-360" w:right="-360" w:firstLine="1080"/>
        <w:jc w:val="both"/>
        <w:rPr>
          <w:sz w:val="22"/>
          <w:szCs w:val="22"/>
        </w:rPr>
      </w:pPr>
      <w:r>
        <w:rPr>
          <w:sz w:val="22"/>
          <w:szCs w:val="22"/>
        </w:rPr>
        <w:t>“Introduction” (NA 48-50)</w:t>
      </w:r>
    </w:p>
    <w:p w14:paraId="213FFD5C" w14:textId="3FD92D51" w:rsidR="00EE3EF7" w:rsidRPr="0018653A" w:rsidRDefault="00EE3EF7" w:rsidP="00EE3EF7">
      <w:pPr>
        <w:ind w:left="-360" w:right="-360"/>
        <w:jc w:val="both"/>
        <w:rPr>
          <w:sz w:val="22"/>
          <w:szCs w:val="22"/>
        </w:rPr>
      </w:pPr>
      <w:r>
        <w:rPr>
          <w:sz w:val="22"/>
          <w:szCs w:val="22"/>
        </w:rPr>
        <w:tab/>
      </w:r>
      <w:r>
        <w:rPr>
          <w:sz w:val="22"/>
          <w:szCs w:val="22"/>
        </w:rPr>
        <w:tab/>
      </w:r>
      <w:r>
        <w:rPr>
          <w:i/>
          <w:sz w:val="22"/>
          <w:szCs w:val="22"/>
        </w:rPr>
        <w:t>An Essay on Dramatic Poesy</w:t>
      </w:r>
      <w:r>
        <w:rPr>
          <w:sz w:val="22"/>
          <w:szCs w:val="22"/>
        </w:rPr>
        <w:t xml:space="preserve"> (</w:t>
      </w:r>
      <w:r w:rsidR="008244A1">
        <w:rPr>
          <w:sz w:val="22"/>
          <w:szCs w:val="22"/>
        </w:rPr>
        <w:t>TTT</w:t>
      </w:r>
      <w:r>
        <w:rPr>
          <w:sz w:val="22"/>
          <w:szCs w:val="22"/>
        </w:rPr>
        <w:t>)</w:t>
      </w:r>
    </w:p>
    <w:p w14:paraId="1C7B2D2C" w14:textId="2EEAA482" w:rsidR="00347FDA" w:rsidRPr="00347FDA" w:rsidRDefault="00EE3EF7" w:rsidP="00EE3EF7">
      <w:pPr>
        <w:ind w:left="-360" w:right="-360"/>
        <w:jc w:val="both"/>
        <w:rPr>
          <w:sz w:val="22"/>
          <w:szCs w:val="22"/>
        </w:rPr>
      </w:pPr>
      <w:r>
        <w:rPr>
          <w:sz w:val="22"/>
          <w:szCs w:val="22"/>
        </w:rPr>
        <w:tab/>
      </w:r>
      <w:r>
        <w:rPr>
          <w:sz w:val="22"/>
          <w:szCs w:val="22"/>
        </w:rPr>
        <w:tab/>
      </w:r>
      <w:r>
        <w:rPr>
          <w:i/>
          <w:sz w:val="22"/>
          <w:szCs w:val="22"/>
        </w:rPr>
        <w:t>The Rover</w:t>
      </w:r>
      <w:r>
        <w:rPr>
          <w:sz w:val="22"/>
          <w:szCs w:val="22"/>
        </w:rPr>
        <w:t xml:space="preserve"> (NA 1373-1455)</w:t>
      </w:r>
    </w:p>
    <w:p w14:paraId="4F8A1BB6" w14:textId="77777777" w:rsidR="00347FDA" w:rsidRPr="00347FDA" w:rsidRDefault="00347FDA" w:rsidP="00F21EE6">
      <w:pPr>
        <w:ind w:left="-360" w:right="-360"/>
        <w:jc w:val="both"/>
        <w:rPr>
          <w:sz w:val="22"/>
          <w:szCs w:val="22"/>
        </w:rPr>
      </w:pPr>
    </w:p>
    <w:p w14:paraId="0A26C2F8" w14:textId="65548A82" w:rsidR="0018653A" w:rsidRDefault="00C24595" w:rsidP="00EE3EF7">
      <w:pPr>
        <w:ind w:left="-360" w:right="-360"/>
        <w:jc w:val="both"/>
        <w:rPr>
          <w:sz w:val="22"/>
          <w:szCs w:val="22"/>
        </w:rPr>
      </w:pPr>
      <w:r>
        <w:rPr>
          <w:sz w:val="22"/>
          <w:szCs w:val="22"/>
        </w:rPr>
        <w:t>11.19</w:t>
      </w:r>
      <w:r w:rsidR="0018653A">
        <w:rPr>
          <w:sz w:val="22"/>
          <w:szCs w:val="22"/>
        </w:rPr>
        <w:tab/>
      </w:r>
      <w:r w:rsidR="00261857">
        <w:rPr>
          <w:sz w:val="22"/>
          <w:szCs w:val="22"/>
        </w:rPr>
        <w:t>*</w:t>
      </w:r>
      <w:r w:rsidR="00EE3EF7">
        <w:rPr>
          <w:sz w:val="22"/>
          <w:szCs w:val="22"/>
        </w:rPr>
        <w:t>Restoration Theatre</w:t>
      </w:r>
    </w:p>
    <w:p w14:paraId="6C1F6B68" w14:textId="29192F54" w:rsidR="00C008BD" w:rsidRDefault="00C008BD" w:rsidP="00EE3EF7">
      <w:pPr>
        <w:ind w:left="-360" w:right="-360"/>
        <w:jc w:val="both"/>
        <w:rPr>
          <w:b/>
          <w:sz w:val="22"/>
          <w:szCs w:val="22"/>
        </w:rPr>
      </w:pPr>
      <w:r>
        <w:rPr>
          <w:sz w:val="22"/>
          <w:szCs w:val="22"/>
        </w:rPr>
        <w:tab/>
      </w:r>
      <w:r>
        <w:rPr>
          <w:sz w:val="22"/>
          <w:szCs w:val="22"/>
        </w:rPr>
        <w:tab/>
      </w:r>
      <w:r>
        <w:rPr>
          <w:b/>
          <w:sz w:val="22"/>
          <w:szCs w:val="22"/>
        </w:rPr>
        <w:t>For Next Class:</w:t>
      </w:r>
    </w:p>
    <w:p w14:paraId="5AF5F732" w14:textId="4F04CF44" w:rsidR="00C008BD" w:rsidRPr="00C008BD" w:rsidRDefault="00C008BD" w:rsidP="00C008BD">
      <w:pPr>
        <w:ind w:left="-360" w:right="-360"/>
        <w:jc w:val="both"/>
        <w:rPr>
          <w:sz w:val="22"/>
          <w:szCs w:val="22"/>
        </w:rPr>
      </w:pPr>
      <w:r>
        <w:rPr>
          <w:b/>
          <w:sz w:val="22"/>
          <w:szCs w:val="22"/>
        </w:rPr>
        <w:tab/>
      </w:r>
      <w:r>
        <w:rPr>
          <w:b/>
          <w:sz w:val="22"/>
          <w:szCs w:val="22"/>
        </w:rPr>
        <w:tab/>
      </w:r>
      <w:r>
        <w:rPr>
          <w:sz w:val="22"/>
          <w:szCs w:val="22"/>
        </w:rPr>
        <w:t xml:space="preserve">See </w:t>
      </w:r>
      <w:r>
        <w:rPr>
          <w:i/>
          <w:sz w:val="22"/>
          <w:szCs w:val="22"/>
        </w:rPr>
        <w:t>As You Like It</w:t>
      </w:r>
      <w:r>
        <w:rPr>
          <w:sz w:val="22"/>
          <w:szCs w:val="22"/>
        </w:rPr>
        <w:t xml:space="preserve"> at The Rep (November 7-23)</w:t>
      </w:r>
    </w:p>
    <w:p w14:paraId="323F68E5" w14:textId="77777777" w:rsidR="00C24595" w:rsidRPr="00C24595" w:rsidRDefault="00C24595" w:rsidP="00F21EE6">
      <w:pPr>
        <w:ind w:left="-360" w:right="-360"/>
        <w:jc w:val="both"/>
        <w:rPr>
          <w:sz w:val="22"/>
          <w:szCs w:val="22"/>
        </w:rPr>
      </w:pPr>
    </w:p>
    <w:p w14:paraId="571DBB3C" w14:textId="11593657" w:rsidR="00F21EE6" w:rsidRDefault="00F21EE6" w:rsidP="00F21EE6">
      <w:pPr>
        <w:ind w:left="-360" w:right="-360"/>
        <w:jc w:val="both"/>
        <w:rPr>
          <w:sz w:val="22"/>
          <w:szCs w:val="22"/>
          <w:u w:val="single"/>
        </w:rPr>
      </w:pPr>
      <w:r>
        <w:rPr>
          <w:sz w:val="22"/>
          <w:szCs w:val="22"/>
          <w:u w:val="single"/>
        </w:rPr>
        <w:t>WEEK 14</w:t>
      </w:r>
    </w:p>
    <w:p w14:paraId="557F9E75" w14:textId="1431DE0C" w:rsidR="00C24595" w:rsidRDefault="004C2754" w:rsidP="00F21EE6">
      <w:pPr>
        <w:ind w:left="-360" w:right="-360"/>
        <w:jc w:val="both"/>
        <w:rPr>
          <w:sz w:val="22"/>
          <w:szCs w:val="22"/>
        </w:rPr>
      </w:pPr>
      <w:r>
        <w:rPr>
          <w:sz w:val="22"/>
          <w:szCs w:val="22"/>
        </w:rPr>
        <w:t>11.24</w:t>
      </w:r>
      <w:r>
        <w:rPr>
          <w:sz w:val="22"/>
          <w:szCs w:val="22"/>
        </w:rPr>
        <w:tab/>
      </w:r>
      <w:r w:rsidR="00C24595">
        <w:rPr>
          <w:sz w:val="22"/>
          <w:szCs w:val="22"/>
        </w:rPr>
        <w:t>Thanksgiving Break—No Class</w:t>
      </w:r>
    </w:p>
    <w:p w14:paraId="1BEEE21F" w14:textId="77777777" w:rsidR="00C24595" w:rsidRDefault="00C24595" w:rsidP="00F21EE6">
      <w:pPr>
        <w:ind w:left="-360" w:right="-360"/>
        <w:jc w:val="both"/>
        <w:rPr>
          <w:sz w:val="22"/>
          <w:szCs w:val="22"/>
        </w:rPr>
      </w:pPr>
    </w:p>
    <w:p w14:paraId="6E7F1C5A" w14:textId="680729FE" w:rsidR="00C24595" w:rsidRDefault="004C2754" w:rsidP="00F21EE6">
      <w:pPr>
        <w:ind w:left="-360" w:right="-360"/>
        <w:jc w:val="both"/>
        <w:rPr>
          <w:sz w:val="22"/>
          <w:szCs w:val="22"/>
        </w:rPr>
      </w:pPr>
      <w:r>
        <w:rPr>
          <w:sz w:val="22"/>
          <w:szCs w:val="22"/>
        </w:rPr>
        <w:t>11.26</w:t>
      </w:r>
      <w:r>
        <w:rPr>
          <w:sz w:val="22"/>
          <w:szCs w:val="22"/>
        </w:rPr>
        <w:tab/>
      </w:r>
      <w:r w:rsidR="00C24595">
        <w:rPr>
          <w:sz w:val="22"/>
          <w:szCs w:val="22"/>
        </w:rPr>
        <w:t>Thanksgiving Break—No Class</w:t>
      </w:r>
    </w:p>
    <w:p w14:paraId="3AB311A5" w14:textId="77777777" w:rsidR="00C24595" w:rsidRPr="00C24595" w:rsidRDefault="00C24595" w:rsidP="00F21EE6">
      <w:pPr>
        <w:ind w:left="-360" w:right="-360"/>
        <w:jc w:val="both"/>
        <w:rPr>
          <w:sz w:val="22"/>
          <w:szCs w:val="22"/>
        </w:rPr>
      </w:pPr>
    </w:p>
    <w:p w14:paraId="26866F50" w14:textId="727F3FD7" w:rsidR="00F21EE6" w:rsidRDefault="00F21EE6" w:rsidP="00F21EE6">
      <w:pPr>
        <w:ind w:left="-360" w:right="-360"/>
        <w:jc w:val="both"/>
        <w:rPr>
          <w:sz w:val="22"/>
          <w:szCs w:val="22"/>
          <w:u w:val="single"/>
        </w:rPr>
      </w:pPr>
      <w:r>
        <w:rPr>
          <w:sz w:val="22"/>
          <w:szCs w:val="22"/>
          <w:u w:val="single"/>
        </w:rPr>
        <w:t>WEEK 15</w:t>
      </w:r>
    </w:p>
    <w:p w14:paraId="03053EA3" w14:textId="224A51A5" w:rsidR="00C24595" w:rsidRPr="00EE3EF7" w:rsidRDefault="00C24595" w:rsidP="00F21EE6">
      <w:pPr>
        <w:ind w:left="-360" w:right="-360"/>
        <w:jc w:val="both"/>
        <w:rPr>
          <w:sz w:val="22"/>
          <w:szCs w:val="22"/>
        </w:rPr>
      </w:pPr>
      <w:r>
        <w:rPr>
          <w:sz w:val="22"/>
          <w:szCs w:val="22"/>
        </w:rPr>
        <w:t>12.1</w:t>
      </w:r>
      <w:r w:rsidR="004C2754">
        <w:rPr>
          <w:sz w:val="22"/>
          <w:szCs w:val="22"/>
        </w:rPr>
        <w:tab/>
      </w:r>
      <w:r w:rsidR="00EE3EF7">
        <w:rPr>
          <w:i/>
          <w:sz w:val="22"/>
          <w:szCs w:val="22"/>
        </w:rPr>
        <w:t>As You Like It</w:t>
      </w:r>
      <w:r w:rsidR="00EE3EF7">
        <w:rPr>
          <w:sz w:val="22"/>
          <w:szCs w:val="22"/>
        </w:rPr>
        <w:t xml:space="preserve"> Stage Discussion</w:t>
      </w:r>
      <w:r w:rsidR="00AD754B">
        <w:rPr>
          <w:sz w:val="22"/>
          <w:szCs w:val="22"/>
        </w:rPr>
        <w:t>; In-Class Panel Meeting</w:t>
      </w:r>
    </w:p>
    <w:p w14:paraId="708D226B" w14:textId="35A03D71" w:rsidR="0018653A" w:rsidRDefault="0018653A" w:rsidP="00F21EE6">
      <w:pPr>
        <w:ind w:left="-360" w:right="-360"/>
        <w:jc w:val="both"/>
        <w:rPr>
          <w:sz w:val="22"/>
          <w:szCs w:val="22"/>
        </w:rPr>
      </w:pPr>
      <w:r>
        <w:rPr>
          <w:sz w:val="22"/>
          <w:szCs w:val="22"/>
        </w:rPr>
        <w:tab/>
      </w:r>
      <w:r>
        <w:rPr>
          <w:sz w:val="22"/>
          <w:szCs w:val="22"/>
        </w:rPr>
        <w:tab/>
      </w:r>
      <w:r>
        <w:rPr>
          <w:b/>
          <w:sz w:val="22"/>
          <w:szCs w:val="22"/>
        </w:rPr>
        <w:t>For Next Class:</w:t>
      </w:r>
    </w:p>
    <w:p w14:paraId="28CF5633" w14:textId="4878CCCE" w:rsidR="0018653A" w:rsidRPr="0018653A" w:rsidRDefault="004C2754" w:rsidP="00F21EE6">
      <w:pPr>
        <w:ind w:left="-360" w:right="-360"/>
        <w:jc w:val="both"/>
        <w:rPr>
          <w:sz w:val="22"/>
          <w:szCs w:val="22"/>
        </w:rPr>
      </w:pPr>
      <w:r>
        <w:rPr>
          <w:sz w:val="22"/>
          <w:szCs w:val="22"/>
        </w:rPr>
        <w:tab/>
      </w:r>
      <w:r>
        <w:rPr>
          <w:sz w:val="22"/>
          <w:szCs w:val="22"/>
        </w:rPr>
        <w:tab/>
      </w:r>
      <w:r w:rsidR="0018653A">
        <w:rPr>
          <w:sz w:val="22"/>
          <w:szCs w:val="22"/>
        </w:rPr>
        <w:t>Panel Presentations</w:t>
      </w:r>
    </w:p>
    <w:p w14:paraId="7B40A112" w14:textId="77777777" w:rsidR="00C24595" w:rsidRDefault="00C24595" w:rsidP="00F21EE6">
      <w:pPr>
        <w:ind w:left="-360" w:right="-360"/>
        <w:jc w:val="both"/>
        <w:rPr>
          <w:sz w:val="22"/>
          <w:szCs w:val="22"/>
        </w:rPr>
      </w:pPr>
    </w:p>
    <w:p w14:paraId="5E885F7C" w14:textId="429B8DB3" w:rsidR="00C24595" w:rsidRDefault="00C24595" w:rsidP="00F21EE6">
      <w:pPr>
        <w:ind w:left="-360" w:right="-360"/>
        <w:jc w:val="both"/>
        <w:rPr>
          <w:sz w:val="22"/>
          <w:szCs w:val="22"/>
        </w:rPr>
      </w:pPr>
      <w:r>
        <w:rPr>
          <w:sz w:val="22"/>
          <w:szCs w:val="22"/>
        </w:rPr>
        <w:t>12.3</w:t>
      </w:r>
      <w:r w:rsidR="004C2754">
        <w:rPr>
          <w:sz w:val="22"/>
          <w:szCs w:val="22"/>
        </w:rPr>
        <w:tab/>
      </w:r>
      <w:r w:rsidR="0079340D">
        <w:rPr>
          <w:sz w:val="22"/>
          <w:szCs w:val="22"/>
        </w:rPr>
        <w:t>Panel Presentations</w:t>
      </w:r>
    </w:p>
    <w:p w14:paraId="30C41182" w14:textId="77777777" w:rsidR="00C24595" w:rsidRPr="00C24595" w:rsidRDefault="00C24595" w:rsidP="00F21EE6">
      <w:pPr>
        <w:ind w:left="-360" w:right="-360"/>
        <w:jc w:val="both"/>
        <w:rPr>
          <w:sz w:val="22"/>
          <w:szCs w:val="22"/>
        </w:rPr>
      </w:pPr>
    </w:p>
    <w:p w14:paraId="0E692363" w14:textId="16C101C3" w:rsidR="00F21EE6" w:rsidRDefault="00F21EE6" w:rsidP="00F21EE6">
      <w:pPr>
        <w:ind w:left="-360" w:right="-360"/>
        <w:jc w:val="both"/>
        <w:rPr>
          <w:sz w:val="22"/>
          <w:szCs w:val="22"/>
          <w:u w:val="single"/>
        </w:rPr>
      </w:pPr>
      <w:r>
        <w:rPr>
          <w:sz w:val="22"/>
          <w:szCs w:val="22"/>
          <w:u w:val="single"/>
        </w:rPr>
        <w:t>WEEK 16</w:t>
      </w:r>
    </w:p>
    <w:p w14:paraId="78B19CF6" w14:textId="3096FBA0" w:rsidR="00C24595" w:rsidRPr="00C24595" w:rsidRDefault="004C2754" w:rsidP="00F21EE6">
      <w:pPr>
        <w:ind w:left="-360" w:right="-360"/>
        <w:jc w:val="both"/>
        <w:rPr>
          <w:sz w:val="22"/>
          <w:szCs w:val="22"/>
        </w:rPr>
      </w:pPr>
      <w:r>
        <w:rPr>
          <w:sz w:val="22"/>
          <w:szCs w:val="22"/>
        </w:rPr>
        <w:t>12.8</w:t>
      </w:r>
      <w:r>
        <w:rPr>
          <w:sz w:val="22"/>
          <w:szCs w:val="22"/>
        </w:rPr>
        <w:tab/>
      </w:r>
      <w:r w:rsidR="0079340D">
        <w:rPr>
          <w:sz w:val="22"/>
          <w:szCs w:val="22"/>
        </w:rPr>
        <w:t xml:space="preserve">Panel Presentations; </w:t>
      </w:r>
      <w:r w:rsidR="00C24595">
        <w:rPr>
          <w:sz w:val="22"/>
          <w:szCs w:val="22"/>
        </w:rPr>
        <w:t>Last Day of Class! Have a Great Break!</w:t>
      </w:r>
    </w:p>
    <w:sectPr w:rsidR="00C24595" w:rsidRPr="00C24595" w:rsidSect="00896247">
      <w:footerReference w:type="default" r:id="rId8"/>
      <w:pgSz w:w="12240" w:h="15840"/>
      <w:pgMar w:top="1440" w:right="1800" w:bottom="1440" w:left="180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0E194" w14:textId="77777777" w:rsidR="00ED5371" w:rsidRDefault="00ED5371" w:rsidP="00780732">
      <w:r>
        <w:separator/>
      </w:r>
    </w:p>
  </w:endnote>
  <w:endnote w:type="continuationSeparator" w:id="0">
    <w:p w14:paraId="731177E7" w14:textId="77777777" w:rsidR="00ED5371" w:rsidRDefault="00ED5371" w:rsidP="0078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18E1" w14:textId="5D9033EB" w:rsidR="00930207" w:rsidRPr="00780732" w:rsidRDefault="00930207" w:rsidP="00780732">
    <w:pPr>
      <w:pStyle w:val="Footer"/>
      <w:jc w:val="center"/>
      <w:rPr>
        <w:sz w:val="22"/>
        <w:szCs w:val="22"/>
      </w:rPr>
    </w:pPr>
    <w:r w:rsidRPr="00780732">
      <w:rPr>
        <w:bCs/>
        <w:sz w:val="22"/>
        <w:szCs w:val="22"/>
      </w:rPr>
      <w:t>This syllabus is subject to change at the discretion of the instructor.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44E10" w14:textId="77777777" w:rsidR="00ED5371" w:rsidRDefault="00ED5371" w:rsidP="00780732">
      <w:r>
        <w:separator/>
      </w:r>
    </w:p>
  </w:footnote>
  <w:footnote w:type="continuationSeparator" w:id="0">
    <w:p w14:paraId="32176539" w14:textId="77777777" w:rsidR="00ED5371" w:rsidRDefault="00ED5371" w:rsidP="007807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BC1"/>
    <w:multiLevelType w:val="hybridMultilevel"/>
    <w:tmpl w:val="DF401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945985"/>
    <w:multiLevelType w:val="hybridMultilevel"/>
    <w:tmpl w:val="3EE2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FE278C"/>
    <w:multiLevelType w:val="hybridMultilevel"/>
    <w:tmpl w:val="E014E8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0B514F"/>
    <w:multiLevelType w:val="hybridMultilevel"/>
    <w:tmpl w:val="EE9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10A6D"/>
    <w:multiLevelType w:val="hybridMultilevel"/>
    <w:tmpl w:val="57D8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98"/>
    <w:rsid w:val="0000561F"/>
    <w:rsid w:val="00031BD3"/>
    <w:rsid w:val="00037217"/>
    <w:rsid w:val="000429E8"/>
    <w:rsid w:val="00090BBD"/>
    <w:rsid w:val="00091126"/>
    <w:rsid w:val="000B0883"/>
    <w:rsid w:val="000C77B3"/>
    <w:rsid w:val="00144756"/>
    <w:rsid w:val="00172721"/>
    <w:rsid w:val="0018653A"/>
    <w:rsid w:val="001866BD"/>
    <w:rsid w:val="00257B00"/>
    <w:rsid w:val="00261857"/>
    <w:rsid w:val="002819CB"/>
    <w:rsid w:val="0033751A"/>
    <w:rsid w:val="003463EB"/>
    <w:rsid w:val="00347FDA"/>
    <w:rsid w:val="00391391"/>
    <w:rsid w:val="003962FD"/>
    <w:rsid w:val="003A32B9"/>
    <w:rsid w:val="003A6819"/>
    <w:rsid w:val="003C2EA1"/>
    <w:rsid w:val="003F5FFE"/>
    <w:rsid w:val="00420592"/>
    <w:rsid w:val="00467201"/>
    <w:rsid w:val="004C2754"/>
    <w:rsid w:val="00505657"/>
    <w:rsid w:val="00646501"/>
    <w:rsid w:val="00667638"/>
    <w:rsid w:val="00684701"/>
    <w:rsid w:val="006D6F98"/>
    <w:rsid w:val="006F16A3"/>
    <w:rsid w:val="006F18C1"/>
    <w:rsid w:val="00732CC3"/>
    <w:rsid w:val="00765540"/>
    <w:rsid w:val="00780732"/>
    <w:rsid w:val="00787FBB"/>
    <w:rsid w:val="0079340D"/>
    <w:rsid w:val="007B5F8D"/>
    <w:rsid w:val="007D5EAC"/>
    <w:rsid w:val="008244A1"/>
    <w:rsid w:val="0088351B"/>
    <w:rsid w:val="00896247"/>
    <w:rsid w:val="008A12E7"/>
    <w:rsid w:val="008E605F"/>
    <w:rsid w:val="00930207"/>
    <w:rsid w:val="00935941"/>
    <w:rsid w:val="009427AB"/>
    <w:rsid w:val="0094530B"/>
    <w:rsid w:val="00946CB0"/>
    <w:rsid w:val="00970E81"/>
    <w:rsid w:val="00972B71"/>
    <w:rsid w:val="009C18BC"/>
    <w:rsid w:val="009F550D"/>
    <w:rsid w:val="00A25082"/>
    <w:rsid w:val="00A62D23"/>
    <w:rsid w:val="00AA10FB"/>
    <w:rsid w:val="00AD754B"/>
    <w:rsid w:val="00B243EF"/>
    <w:rsid w:val="00B43163"/>
    <w:rsid w:val="00B464D1"/>
    <w:rsid w:val="00C008BD"/>
    <w:rsid w:val="00C01549"/>
    <w:rsid w:val="00C2270F"/>
    <w:rsid w:val="00C24595"/>
    <w:rsid w:val="00C355DB"/>
    <w:rsid w:val="00C4071F"/>
    <w:rsid w:val="00C57E83"/>
    <w:rsid w:val="00C92DE7"/>
    <w:rsid w:val="00CA27BC"/>
    <w:rsid w:val="00CC4A6F"/>
    <w:rsid w:val="00CE2F17"/>
    <w:rsid w:val="00CF12C3"/>
    <w:rsid w:val="00D1281E"/>
    <w:rsid w:val="00D24EDF"/>
    <w:rsid w:val="00D2511D"/>
    <w:rsid w:val="00D3161E"/>
    <w:rsid w:val="00DC196A"/>
    <w:rsid w:val="00DE155A"/>
    <w:rsid w:val="00DE29E4"/>
    <w:rsid w:val="00EA2CDE"/>
    <w:rsid w:val="00ED5371"/>
    <w:rsid w:val="00EE3EF7"/>
    <w:rsid w:val="00EF7247"/>
    <w:rsid w:val="00F21EE6"/>
    <w:rsid w:val="00F445B4"/>
    <w:rsid w:val="00F642A2"/>
    <w:rsid w:val="00FA65A3"/>
    <w:rsid w:val="00FB0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58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E6"/>
    <w:pPr>
      <w:ind w:left="720"/>
      <w:contextualSpacing/>
    </w:pPr>
  </w:style>
  <w:style w:type="character" w:styleId="Hyperlink">
    <w:name w:val="Hyperlink"/>
    <w:basedOn w:val="DefaultParagraphFont"/>
    <w:uiPriority w:val="99"/>
    <w:unhideWhenUsed/>
    <w:rsid w:val="00F21EE6"/>
    <w:rPr>
      <w:color w:val="0000FF" w:themeColor="hyperlink"/>
      <w:u w:val="single"/>
    </w:rPr>
  </w:style>
  <w:style w:type="paragraph" w:styleId="Header">
    <w:name w:val="header"/>
    <w:basedOn w:val="Normal"/>
    <w:link w:val="HeaderChar"/>
    <w:uiPriority w:val="99"/>
    <w:unhideWhenUsed/>
    <w:rsid w:val="00780732"/>
    <w:pPr>
      <w:tabs>
        <w:tab w:val="center" w:pos="4320"/>
        <w:tab w:val="right" w:pos="8640"/>
      </w:tabs>
    </w:pPr>
  </w:style>
  <w:style w:type="character" w:customStyle="1" w:styleId="HeaderChar">
    <w:name w:val="Header Char"/>
    <w:basedOn w:val="DefaultParagraphFont"/>
    <w:link w:val="Header"/>
    <w:uiPriority w:val="99"/>
    <w:rsid w:val="00780732"/>
  </w:style>
  <w:style w:type="paragraph" w:styleId="Footer">
    <w:name w:val="footer"/>
    <w:basedOn w:val="Normal"/>
    <w:link w:val="FooterChar"/>
    <w:uiPriority w:val="99"/>
    <w:unhideWhenUsed/>
    <w:rsid w:val="00780732"/>
    <w:pPr>
      <w:tabs>
        <w:tab w:val="center" w:pos="4320"/>
        <w:tab w:val="right" w:pos="8640"/>
      </w:tabs>
    </w:pPr>
  </w:style>
  <w:style w:type="character" w:customStyle="1" w:styleId="FooterChar">
    <w:name w:val="Footer Char"/>
    <w:basedOn w:val="DefaultParagraphFont"/>
    <w:link w:val="Footer"/>
    <w:uiPriority w:val="99"/>
    <w:rsid w:val="00780732"/>
  </w:style>
  <w:style w:type="character" w:styleId="Strong">
    <w:name w:val="Strong"/>
    <w:basedOn w:val="DefaultParagraphFont"/>
    <w:uiPriority w:val="22"/>
    <w:qFormat/>
    <w:rsid w:val="0078073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E6"/>
    <w:pPr>
      <w:ind w:left="720"/>
      <w:contextualSpacing/>
    </w:pPr>
  </w:style>
  <w:style w:type="character" w:styleId="Hyperlink">
    <w:name w:val="Hyperlink"/>
    <w:basedOn w:val="DefaultParagraphFont"/>
    <w:uiPriority w:val="99"/>
    <w:unhideWhenUsed/>
    <w:rsid w:val="00F21EE6"/>
    <w:rPr>
      <w:color w:val="0000FF" w:themeColor="hyperlink"/>
      <w:u w:val="single"/>
    </w:rPr>
  </w:style>
  <w:style w:type="paragraph" w:styleId="Header">
    <w:name w:val="header"/>
    <w:basedOn w:val="Normal"/>
    <w:link w:val="HeaderChar"/>
    <w:uiPriority w:val="99"/>
    <w:unhideWhenUsed/>
    <w:rsid w:val="00780732"/>
    <w:pPr>
      <w:tabs>
        <w:tab w:val="center" w:pos="4320"/>
        <w:tab w:val="right" w:pos="8640"/>
      </w:tabs>
    </w:pPr>
  </w:style>
  <w:style w:type="character" w:customStyle="1" w:styleId="HeaderChar">
    <w:name w:val="Header Char"/>
    <w:basedOn w:val="DefaultParagraphFont"/>
    <w:link w:val="Header"/>
    <w:uiPriority w:val="99"/>
    <w:rsid w:val="00780732"/>
  </w:style>
  <w:style w:type="paragraph" w:styleId="Footer">
    <w:name w:val="footer"/>
    <w:basedOn w:val="Normal"/>
    <w:link w:val="FooterChar"/>
    <w:uiPriority w:val="99"/>
    <w:unhideWhenUsed/>
    <w:rsid w:val="00780732"/>
    <w:pPr>
      <w:tabs>
        <w:tab w:val="center" w:pos="4320"/>
        <w:tab w:val="right" w:pos="8640"/>
      </w:tabs>
    </w:pPr>
  </w:style>
  <w:style w:type="character" w:customStyle="1" w:styleId="FooterChar">
    <w:name w:val="Footer Char"/>
    <w:basedOn w:val="DefaultParagraphFont"/>
    <w:link w:val="Footer"/>
    <w:uiPriority w:val="99"/>
    <w:rsid w:val="00780732"/>
  </w:style>
  <w:style w:type="character" w:styleId="Strong">
    <w:name w:val="Strong"/>
    <w:basedOn w:val="DefaultParagraphFont"/>
    <w:uiPriority w:val="22"/>
    <w:qFormat/>
    <w:rsid w:val="00780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12534</Characters>
  <Application>Microsoft Macintosh Word</Application>
  <DocSecurity>0</DocSecurity>
  <Lines>104</Lines>
  <Paragraphs>29</Paragraphs>
  <ScaleCrop>false</ScaleCrop>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Good</dc:creator>
  <cp:keywords/>
  <dc:description/>
  <cp:lastModifiedBy>Kristi Good</cp:lastModifiedBy>
  <cp:revision>3</cp:revision>
  <cp:lastPrinted>2014-08-24T18:43:00Z</cp:lastPrinted>
  <dcterms:created xsi:type="dcterms:W3CDTF">2014-09-14T17:19:00Z</dcterms:created>
  <dcterms:modified xsi:type="dcterms:W3CDTF">2014-11-11T16:51:00Z</dcterms:modified>
</cp:coreProperties>
</file>